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59196590"/>
        <w:docPartObj>
          <w:docPartGallery w:val="Cover Pages"/>
          <w:docPartUnique/>
        </w:docPartObj>
      </w:sdtPr>
      <w:sdtEndPr/>
      <w:sdtContent>
        <w:p w14:paraId="4D3F641C" w14:textId="735FB6A0" w:rsidR="00E02E4B" w:rsidRDefault="00E02E4B">
          <w:r>
            <w:rPr>
              <w:noProof/>
            </w:rPr>
            <mc:AlternateContent>
              <mc:Choice Requires="wpg">
                <w:drawing>
                  <wp:anchor distT="0" distB="0" distL="114300" distR="114300" simplePos="0" relativeHeight="251662336" behindDoc="0" locked="0" layoutInCell="1" allowOverlap="1" wp14:anchorId="13F06EDA" wp14:editId="7F2DB49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513D1C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40774AE7" wp14:editId="2EDA7585">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39C88" w14:textId="28645EF5" w:rsidR="00E02E4B" w:rsidRPr="00162F34" w:rsidRDefault="00643C5D">
                                <w:pPr>
                                  <w:jc w:val="right"/>
                                  <w:rPr>
                                    <w:color w:val="4A66AC" w:themeColor="accent1"/>
                                    <w:sz w:val="56"/>
                                    <w:szCs w:val="56"/>
                                  </w:rPr>
                                </w:pPr>
                                <w:sdt>
                                  <w:sdtPr>
                                    <w:rPr>
                                      <w:caps/>
                                      <w:color w:val="4A66AC"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02E4B" w:rsidRPr="00162F34">
                                      <w:rPr>
                                        <w:caps/>
                                        <w:color w:val="4A66AC" w:themeColor="accent1"/>
                                        <w:sz w:val="56"/>
                                        <w:szCs w:val="56"/>
                                      </w:rPr>
                                      <w:t>Kennington CE Academy SEND Information</w:t>
                                    </w:r>
                                    <w:r w:rsidR="00162F34" w:rsidRPr="00162F34">
                                      <w:rPr>
                                        <w:caps/>
                                        <w:color w:val="4A66AC" w:themeColor="accent1"/>
                                        <w:sz w:val="56"/>
                                        <w:szCs w:val="56"/>
                                      </w:rPr>
                                      <w:t xml:space="preserve"> Report</w:t>
                                    </w:r>
                                    <w:r w:rsidR="00E02E4B" w:rsidRPr="00162F34">
                                      <w:rPr>
                                        <w:caps/>
                                        <w:color w:val="4A66AC" w:themeColor="accent1"/>
                                        <w:sz w:val="56"/>
                                        <w:szCs w:val="56"/>
                                      </w:rPr>
                                      <w:t xml:space="preserve">     2023-24</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1491B66" w14:textId="2BE0991F" w:rsidR="00E02E4B" w:rsidRDefault="00E02E4B">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0774AE7"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7F739C88" w14:textId="28645EF5" w:rsidR="00E02E4B" w:rsidRPr="00162F34" w:rsidRDefault="00E02E4B">
                          <w:pPr>
                            <w:jc w:val="right"/>
                            <w:rPr>
                              <w:color w:val="4A66AC" w:themeColor="accent1"/>
                              <w:sz w:val="56"/>
                              <w:szCs w:val="56"/>
                            </w:rPr>
                          </w:pPr>
                          <w:sdt>
                            <w:sdtPr>
                              <w:rPr>
                                <w:caps/>
                                <w:color w:val="4A66AC"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162F34">
                                <w:rPr>
                                  <w:caps/>
                                  <w:color w:val="4A66AC" w:themeColor="accent1"/>
                                  <w:sz w:val="56"/>
                                  <w:szCs w:val="56"/>
                                </w:rPr>
                                <w:t>Kennington CE Academy SEND Information</w:t>
                              </w:r>
                              <w:r w:rsidR="00162F34" w:rsidRPr="00162F34">
                                <w:rPr>
                                  <w:caps/>
                                  <w:color w:val="4A66AC" w:themeColor="accent1"/>
                                  <w:sz w:val="56"/>
                                  <w:szCs w:val="56"/>
                                </w:rPr>
                                <w:t xml:space="preserve"> Report</w:t>
                              </w:r>
                              <w:r w:rsidRPr="00162F34">
                                <w:rPr>
                                  <w:caps/>
                                  <w:color w:val="4A66AC" w:themeColor="accent1"/>
                                  <w:sz w:val="56"/>
                                  <w:szCs w:val="56"/>
                                </w:rPr>
                                <w:t xml:space="preserve">     2023-24</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1491B66" w14:textId="2BE0991F" w:rsidR="00E02E4B" w:rsidRDefault="00E02E4B">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2C725CA1" w14:textId="40A6C5FD" w:rsidR="00E02E4B" w:rsidRDefault="00452B32">
          <w:r>
            <w:rPr>
              <w:noProof/>
            </w:rPr>
            <w:drawing>
              <wp:anchor distT="0" distB="0" distL="114300" distR="114300" simplePos="0" relativeHeight="251667456" behindDoc="1" locked="0" layoutInCell="1" allowOverlap="1" wp14:anchorId="7EB1A469" wp14:editId="12ABBD5C">
                <wp:simplePos x="0" y="0"/>
                <wp:positionH relativeFrom="margin">
                  <wp:align>center</wp:align>
                </wp:positionH>
                <wp:positionV relativeFrom="paragraph">
                  <wp:posOffset>7861393</wp:posOffset>
                </wp:positionV>
                <wp:extent cx="1920875" cy="624205"/>
                <wp:effectExtent l="0" t="0" r="3175" b="4445"/>
                <wp:wrapTight wrapText="bothSides">
                  <wp:wrapPolygon edited="0">
                    <wp:start x="0" y="0"/>
                    <wp:lineTo x="0" y="21095"/>
                    <wp:lineTo x="21421" y="21095"/>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875" cy="624205"/>
                        </a:xfrm>
                        <a:prstGeom prst="rect">
                          <a:avLst/>
                        </a:prstGeom>
                        <a:noFill/>
                      </pic:spPr>
                    </pic:pic>
                  </a:graphicData>
                </a:graphic>
                <wp14:sizeRelH relativeFrom="page">
                  <wp14:pctWidth>0</wp14:pctWidth>
                </wp14:sizeRelH>
                <wp14:sizeRelV relativeFrom="page">
                  <wp14:pctHeight>0</wp14:pctHeight>
                </wp14:sizeRelV>
              </wp:anchor>
            </w:drawing>
          </w:r>
          <w:r w:rsidR="00162F34">
            <w:rPr>
              <w:noProof/>
            </w:rPr>
            <w:drawing>
              <wp:anchor distT="0" distB="0" distL="114300" distR="114300" simplePos="0" relativeHeight="251664384" behindDoc="1" locked="0" layoutInCell="1" allowOverlap="1" wp14:anchorId="236C717D" wp14:editId="0CEF88FD">
                <wp:simplePos x="0" y="0"/>
                <wp:positionH relativeFrom="column">
                  <wp:posOffset>2486025</wp:posOffset>
                </wp:positionH>
                <wp:positionV relativeFrom="paragraph">
                  <wp:posOffset>1984375</wp:posOffset>
                </wp:positionV>
                <wp:extent cx="1464945" cy="1335405"/>
                <wp:effectExtent l="0" t="0" r="1905" b="0"/>
                <wp:wrapTight wrapText="bothSides">
                  <wp:wrapPolygon edited="0">
                    <wp:start x="0" y="0"/>
                    <wp:lineTo x="0" y="21261"/>
                    <wp:lineTo x="21347" y="21261"/>
                    <wp:lineTo x="213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64945" cy="1335405"/>
                        </a:xfrm>
                        <a:prstGeom prst="rect">
                          <a:avLst/>
                        </a:prstGeom>
                      </pic:spPr>
                    </pic:pic>
                  </a:graphicData>
                </a:graphic>
                <wp14:sizeRelH relativeFrom="page">
                  <wp14:pctWidth>0</wp14:pctWidth>
                </wp14:sizeRelH>
                <wp14:sizeRelV relativeFrom="page">
                  <wp14:pctHeight>0</wp14:pctHeight>
                </wp14:sizeRelV>
              </wp:anchor>
            </w:drawing>
          </w:r>
          <w:r w:rsidR="00162F34">
            <w:rPr>
              <w:noProof/>
            </w:rPr>
            <w:drawing>
              <wp:anchor distT="0" distB="0" distL="114300" distR="114300" simplePos="0" relativeHeight="251663360" behindDoc="1" locked="0" layoutInCell="1" allowOverlap="1" wp14:anchorId="7CFA9680" wp14:editId="68CB5496">
                <wp:simplePos x="0" y="0"/>
                <wp:positionH relativeFrom="margin">
                  <wp:align>center</wp:align>
                </wp:positionH>
                <wp:positionV relativeFrom="paragraph">
                  <wp:posOffset>782763</wp:posOffset>
                </wp:positionV>
                <wp:extent cx="2667000" cy="2667000"/>
                <wp:effectExtent l="0" t="0" r="0" b="0"/>
                <wp:wrapTight wrapText="bothSides">
                  <wp:wrapPolygon edited="0">
                    <wp:start x="0" y="0"/>
                    <wp:lineTo x="0" y="21446"/>
                    <wp:lineTo x="21446" y="21446"/>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pic:spPr>
                    </pic:pic>
                  </a:graphicData>
                </a:graphic>
                <wp14:sizeRelH relativeFrom="page">
                  <wp14:pctWidth>0</wp14:pctWidth>
                </wp14:sizeRelH>
                <wp14:sizeRelV relativeFrom="page">
                  <wp14:pctHeight>0</wp14:pctHeight>
                </wp14:sizeRelV>
              </wp:anchor>
            </w:drawing>
          </w:r>
          <w:r w:rsidR="00E02E4B">
            <w:br w:type="page"/>
          </w:r>
        </w:p>
      </w:sdtContent>
    </w:sdt>
    <w:p w14:paraId="4FBB701B" w14:textId="77777777" w:rsidR="00162F34" w:rsidRPr="00162F34" w:rsidRDefault="00162F34" w:rsidP="00162F34">
      <w:pPr>
        <w:spacing w:after="0" w:line="248" w:lineRule="auto"/>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lastRenderedPageBreak/>
        <w:t xml:space="preserve">This SEND Report has been written in accordance with the requirements set out in the Special Educational Needs and Disability Regulations 2014. </w:t>
      </w:r>
    </w:p>
    <w:p w14:paraId="64C89CD7" w14:textId="77777777" w:rsidR="00162F34" w:rsidRPr="00162F34" w:rsidRDefault="00162F34" w:rsidP="00162F34">
      <w:pPr>
        <w:spacing w:after="0" w:line="248" w:lineRule="auto"/>
        <w:jc w:val="both"/>
        <w:rPr>
          <w:rFonts w:ascii="Century Gothic" w:eastAsia="Century Gothic" w:hAnsi="Century Gothic" w:cs="Century Gothic"/>
          <w:color w:val="000000"/>
          <w:sz w:val="21"/>
          <w:lang w:eastAsia="en-GB"/>
        </w:rPr>
      </w:pPr>
    </w:p>
    <w:p w14:paraId="7F35C68F" w14:textId="77777777" w:rsidR="00162F34" w:rsidRPr="00162F34" w:rsidRDefault="00162F34" w:rsidP="00162F34">
      <w:pPr>
        <w:spacing w:after="0" w:line="248" w:lineRule="auto"/>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This SEND Report includes:</w:t>
      </w:r>
    </w:p>
    <w:p w14:paraId="4D0F4FB7"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The kinds of SEND which are provided for in school</w:t>
      </w:r>
    </w:p>
    <w:p w14:paraId="5F71EB62"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The SEND Report links to the SEND Policy</w:t>
      </w:r>
    </w:p>
    <w:p w14:paraId="305FE884"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Arrangements for consulting parents of children with SEND and involving them in their child’s education</w:t>
      </w:r>
    </w:p>
    <w:p w14:paraId="6A67E897"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Arrangements for consulting pupils with SEND and involving them in their education</w:t>
      </w:r>
    </w:p>
    <w:p w14:paraId="2F52E47D"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Arrangements for assessing and reviewing children and young people’s progress towards outcomes. This should include the opportunities available to work with parents and young people as part of this assessment and review</w:t>
      </w:r>
    </w:p>
    <w:p w14:paraId="1A145E03"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Arrangements for supporting children in moving between phases of education and in preparing for adulthood</w:t>
      </w:r>
    </w:p>
    <w:p w14:paraId="1A676153" w14:textId="6981339D"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Kennington CE Academy’s</w:t>
      </w:r>
      <w:r w:rsidRPr="00162F34">
        <w:rPr>
          <w:rFonts w:ascii="Century Gothic" w:eastAsia="Century Gothic" w:hAnsi="Century Gothic" w:cs="Century Gothic"/>
          <w:color w:val="000000"/>
          <w:sz w:val="21"/>
          <w:lang w:eastAsia="en-GB"/>
        </w:rPr>
        <w:t xml:space="preserve"> approach to teaching children with SEND</w:t>
      </w:r>
    </w:p>
    <w:p w14:paraId="0B0D6487"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 xml:space="preserve">The administration of medicines </w:t>
      </w:r>
    </w:p>
    <w:p w14:paraId="1BD64B70"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How adaptations are made to the curriculum and the learning environment of children and young people with SEND</w:t>
      </w:r>
    </w:p>
    <w:p w14:paraId="0718CA9A"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The expertise and training of staff to support children and young people with SEND, including how specialist expertise will be secured</w:t>
      </w:r>
    </w:p>
    <w:p w14:paraId="5D213149"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How we evaluate the effectiveness of the provision made for children and young people with SEND</w:t>
      </w:r>
    </w:p>
    <w:p w14:paraId="5D6CB853"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How children and young people with SEND are enabled to engage in activities available with children and young people in the school who do not have SEND</w:t>
      </w:r>
    </w:p>
    <w:p w14:paraId="2EE83D31" w14:textId="77777777"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Support for improving emotional and social development. This should include extra pastoral support arrangements for listening to the views of children and young people with SEND and measures to prevent bullying</w:t>
      </w:r>
    </w:p>
    <w:p w14:paraId="1E805001" w14:textId="35ED3E71" w:rsidR="00162F34" w:rsidRPr="00162F34" w:rsidRDefault="00162F34" w:rsidP="00162F34">
      <w:pPr>
        <w:numPr>
          <w:ilvl w:val="0"/>
          <w:numId w:val="1"/>
        </w:numPr>
        <w:spacing w:after="0" w:line="248" w:lineRule="auto"/>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 xml:space="preserve">How </w:t>
      </w:r>
      <w:r>
        <w:rPr>
          <w:rFonts w:ascii="Century Gothic" w:eastAsia="Century Gothic" w:hAnsi="Century Gothic" w:cs="Century Gothic"/>
          <w:color w:val="000000"/>
          <w:sz w:val="21"/>
          <w:lang w:eastAsia="en-GB"/>
        </w:rPr>
        <w:t>Kennington CE Academy</w:t>
      </w:r>
      <w:r w:rsidRPr="00162F34">
        <w:rPr>
          <w:rFonts w:ascii="Century Gothic" w:eastAsia="Century Gothic" w:hAnsi="Century Gothic" w:cs="Century Gothic"/>
          <w:color w:val="000000"/>
          <w:sz w:val="21"/>
          <w:lang w:eastAsia="en-GB"/>
        </w:rPr>
        <w:t xml:space="preserve"> involves other bodies, including health and social care bodies, local authority support services and voluntary sector organisations, in meeting children and young people’s SEND and supporting their families</w:t>
      </w:r>
    </w:p>
    <w:p w14:paraId="3B89E99D" w14:textId="77777777" w:rsidR="00162F34" w:rsidRPr="00162F34" w:rsidRDefault="00162F34" w:rsidP="00162F34">
      <w:pPr>
        <w:numPr>
          <w:ilvl w:val="0"/>
          <w:numId w:val="1"/>
        </w:numPr>
        <w:spacing w:after="0" w:line="240" w:lineRule="auto"/>
        <w:ind w:left="714" w:hanging="357"/>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Arrangements for handling complaints from parents of children with SEND about the provision made at the school</w:t>
      </w:r>
    </w:p>
    <w:p w14:paraId="34D40F2B" w14:textId="77777777" w:rsidR="00162F34" w:rsidRPr="00162F34" w:rsidRDefault="00162F34" w:rsidP="00162F34">
      <w:pPr>
        <w:numPr>
          <w:ilvl w:val="0"/>
          <w:numId w:val="1"/>
        </w:numPr>
        <w:spacing w:after="0" w:line="240" w:lineRule="auto"/>
        <w:ind w:left="714" w:hanging="357"/>
        <w:contextualSpacing/>
        <w:jc w:val="both"/>
        <w:rPr>
          <w:rFonts w:ascii="Century Gothic" w:eastAsia="Century Gothic" w:hAnsi="Century Gothic" w:cs="Century Gothic"/>
          <w:sz w:val="21"/>
          <w:szCs w:val="21"/>
          <w:lang w:eastAsia="en-GB"/>
        </w:rPr>
      </w:pPr>
      <w:r w:rsidRPr="00162F34">
        <w:rPr>
          <w:rFonts w:ascii="Century Gothic" w:eastAsia="Century Gothic" w:hAnsi="Century Gothic" w:cs="Arial"/>
          <w:sz w:val="21"/>
          <w:szCs w:val="21"/>
          <w:lang w:eastAsia="en-GB"/>
        </w:rPr>
        <w:t>How the governing body involves other bodies, including health and social services bodies, local authority support services and voluntary organisations, in meeting the needs of pupils with special educational needs and in supporting the families of such pupils</w:t>
      </w:r>
    </w:p>
    <w:p w14:paraId="4656A403" w14:textId="5DFBD2B8" w:rsidR="00162F34" w:rsidRPr="00162F34" w:rsidRDefault="00162F34" w:rsidP="00162F34">
      <w:pPr>
        <w:numPr>
          <w:ilvl w:val="0"/>
          <w:numId w:val="1"/>
        </w:numPr>
        <w:spacing w:after="0" w:line="240" w:lineRule="auto"/>
        <w:ind w:left="714" w:hanging="357"/>
        <w:contextualSpacing/>
        <w:jc w:val="both"/>
        <w:rPr>
          <w:rFonts w:ascii="Century Gothic" w:eastAsia="Century Gothic" w:hAnsi="Century Gothic" w:cs="Century Gothic"/>
          <w:color w:val="000000"/>
          <w:sz w:val="21"/>
          <w:lang w:eastAsia="en-GB"/>
        </w:rPr>
      </w:pPr>
      <w:r w:rsidRPr="00162F34">
        <w:rPr>
          <w:rFonts w:ascii="Century Gothic" w:eastAsia="Century Gothic" w:hAnsi="Century Gothic" w:cs="Century Gothic"/>
          <w:color w:val="000000"/>
          <w:sz w:val="21"/>
          <w:lang w:eastAsia="en-GB"/>
        </w:rPr>
        <w:t>A link to the Local Offer is on the school website</w:t>
      </w:r>
    </w:p>
    <w:p w14:paraId="616C4918" w14:textId="543C475C" w:rsidR="00D95D77" w:rsidRDefault="00D95D77">
      <w:r>
        <w:rPr>
          <w:noProof/>
        </w:rPr>
        <mc:AlternateContent>
          <mc:Choice Requires="wps">
            <w:drawing>
              <wp:anchor distT="45720" distB="45720" distL="114300" distR="114300" simplePos="0" relativeHeight="251666432" behindDoc="0" locked="0" layoutInCell="1" allowOverlap="1" wp14:anchorId="5555054D" wp14:editId="278A8856">
                <wp:simplePos x="0" y="0"/>
                <wp:positionH relativeFrom="margin">
                  <wp:align>right</wp:align>
                </wp:positionH>
                <wp:positionV relativeFrom="paragraph">
                  <wp:posOffset>224904</wp:posOffset>
                </wp:positionV>
                <wp:extent cx="5434965" cy="1404620"/>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1404620"/>
                        </a:xfrm>
                        <a:prstGeom prst="rect">
                          <a:avLst/>
                        </a:prstGeom>
                        <a:solidFill>
                          <a:srgbClr val="FFFFFF"/>
                        </a:solidFill>
                        <a:ln w="12700">
                          <a:solidFill>
                            <a:schemeClr val="bg2">
                              <a:lumMod val="25000"/>
                            </a:schemeClr>
                          </a:solidFill>
                          <a:miter lim="800000"/>
                          <a:headEnd/>
                          <a:tailEnd/>
                        </a:ln>
                      </wps:spPr>
                      <wps:txbx>
                        <w:txbxContent>
                          <w:p w14:paraId="5266A01C" w14:textId="3694CA20" w:rsidR="00C25EDC" w:rsidRDefault="00162F34" w:rsidP="00C25EDC">
                            <w:pPr>
                              <w:rPr>
                                <w:rFonts w:ascii="Century Gothic" w:hAnsi="Century Gothic"/>
                                <w:b/>
                              </w:rPr>
                            </w:pPr>
                            <w:r w:rsidRPr="00162F34">
                              <w:rPr>
                                <w:rFonts w:ascii="Century Gothic" w:hAnsi="Century Gothic"/>
                                <w:b/>
                              </w:rPr>
                              <w:t>The name of the school SEND</w:t>
                            </w:r>
                            <w:r w:rsidR="00BB7209">
                              <w:rPr>
                                <w:rFonts w:ascii="Century Gothic" w:hAnsi="Century Gothic"/>
                                <w:b/>
                              </w:rPr>
                              <w:t>Co</w:t>
                            </w:r>
                            <w:r w:rsidRPr="00162F34">
                              <w:rPr>
                                <w:rFonts w:ascii="Century Gothic" w:hAnsi="Century Gothic"/>
                                <w:b/>
                              </w:rPr>
                              <w:t xml:space="preserve"> </w:t>
                            </w:r>
                            <w:r w:rsidR="00C25EDC">
                              <w:rPr>
                                <w:rFonts w:ascii="Century Gothic" w:hAnsi="Century Gothic"/>
                                <w:b/>
                              </w:rPr>
                              <w:t xml:space="preserve">and Inclusion Lead </w:t>
                            </w:r>
                            <w:r w:rsidRPr="00162F34">
                              <w:rPr>
                                <w:rFonts w:ascii="Century Gothic" w:hAnsi="Century Gothic"/>
                                <w:b/>
                              </w:rPr>
                              <w:t xml:space="preserve">in school is: </w:t>
                            </w:r>
                          </w:p>
                          <w:p w14:paraId="53B1319D" w14:textId="5BA87D91" w:rsidR="00BB7209" w:rsidRDefault="00BB7209" w:rsidP="00162F34">
                            <w:pPr>
                              <w:rPr>
                                <w:rFonts w:ascii="Century Gothic" w:hAnsi="Century Gothic"/>
                                <w:b/>
                              </w:rPr>
                            </w:pPr>
                            <w:r>
                              <w:rPr>
                                <w:rFonts w:ascii="Century Gothic" w:hAnsi="Century Gothic"/>
                                <w:b/>
                              </w:rPr>
                              <w:t>Mrs Rachel Harris</w:t>
                            </w:r>
                          </w:p>
                          <w:p w14:paraId="60883D67" w14:textId="7A3C236A" w:rsidR="00162F34" w:rsidRDefault="00D95D77" w:rsidP="00162F34">
                            <w:pPr>
                              <w:rPr>
                                <w:rFonts w:ascii="Century Gothic" w:hAnsi="Century Gothic"/>
                              </w:rPr>
                            </w:pPr>
                            <w:r>
                              <w:rPr>
                                <w:rFonts w:ascii="Century Gothic" w:hAnsi="Century Gothic"/>
                              </w:rPr>
                              <w:t>T</w:t>
                            </w:r>
                            <w:r w:rsidR="00162F34" w:rsidRPr="00162F34">
                              <w:rPr>
                                <w:rFonts w:ascii="Century Gothic" w:hAnsi="Century Gothic"/>
                              </w:rPr>
                              <w:t xml:space="preserve">o contact Mrs </w:t>
                            </w:r>
                            <w:r>
                              <w:rPr>
                                <w:rFonts w:ascii="Century Gothic" w:hAnsi="Century Gothic"/>
                              </w:rPr>
                              <w:t>Harris</w:t>
                            </w:r>
                            <w:r w:rsidR="00162F34" w:rsidRPr="00162F34">
                              <w:rPr>
                                <w:rFonts w:ascii="Century Gothic" w:hAnsi="Century Gothic"/>
                              </w:rPr>
                              <w:t xml:space="preserve"> please email:</w:t>
                            </w:r>
                            <w:r>
                              <w:rPr>
                                <w:rFonts w:ascii="Century Gothic" w:hAnsi="Century Gothic"/>
                              </w:rPr>
                              <w:t xml:space="preserve"> </w:t>
                            </w:r>
                            <w:hyperlink r:id="rId12" w:history="1">
                              <w:r w:rsidRPr="005309A8">
                                <w:rPr>
                                  <w:rStyle w:val="Hyperlink"/>
                                  <w:rFonts w:ascii="Century Gothic" w:hAnsi="Century Gothic"/>
                                </w:rPr>
                                <w:t>office@kennington.school</w:t>
                              </w:r>
                            </w:hyperlink>
                            <w:r>
                              <w:rPr>
                                <w:rFonts w:ascii="Century Gothic" w:hAnsi="Century Gothic"/>
                              </w:rPr>
                              <w:t xml:space="preserve"> </w:t>
                            </w:r>
                            <w:r w:rsidR="00162F34" w:rsidRPr="00162F34">
                              <w:rPr>
                                <w:rFonts w:ascii="Century Gothic" w:hAnsi="Century Gothic"/>
                              </w:rPr>
                              <w:t>or phone: 01</w:t>
                            </w:r>
                            <w:r>
                              <w:rPr>
                                <w:rFonts w:ascii="Century Gothic" w:hAnsi="Century Gothic"/>
                              </w:rPr>
                              <w:t>233 623744</w:t>
                            </w:r>
                          </w:p>
                          <w:p w14:paraId="7027980F" w14:textId="77777777" w:rsidR="00C25EDC" w:rsidRPr="00162F34" w:rsidRDefault="00C25EDC" w:rsidP="00162F34">
                            <w:pPr>
                              <w:spacing w:after="0" w:line="240" w:lineRule="auto"/>
                              <w:rPr>
                                <w:rFonts w:ascii="Century Gothic" w:hAnsi="Century Gothic"/>
                              </w:rPr>
                            </w:pPr>
                          </w:p>
                          <w:p w14:paraId="65A88942" w14:textId="1B2BF4D5" w:rsidR="00162F34" w:rsidRPr="00162F34" w:rsidRDefault="00162F34" w:rsidP="00162F34">
                            <w:pPr>
                              <w:spacing w:after="0" w:line="240" w:lineRule="auto"/>
                              <w:rPr>
                                <w:rFonts w:ascii="Century Gothic" w:hAnsi="Century Gothic"/>
                              </w:rPr>
                            </w:pPr>
                            <w:r w:rsidRPr="00162F34">
                              <w:rPr>
                                <w:rFonts w:ascii="Century Gothic" w:hAnsi="Century Gothic"/>
                                <w:b/>
                              </w:rPr>
                              <w:t xml:space="preserve">Mrs </w:t>
                            </w:r>
                            <w:r w:rsidR="00D95D77">
                              <w:rPr>
                                <w:rFonts w:ascii="Century Gothic" w:hAnsi="Century Gothic"/>
                                <w:b/>
                              </w:rPr>
                              <w:t>Harris</w:t>
                            </w:r>
                            <w:r w:rsidRPr="00162F34">
                              <w:rPr>
                                <w:rFonts w:ascii="Century Gothic" w:hAnsi="Century Gothic"/>
                              </w:rPr>
                              <w:t xml:space="preserve"> holds the National Award for SEND Co-ordinator </w:t>
                            </w:r>
                          </w:p>
                          <w:p w14:paraId="4506DB0F" w14:textId="005C4734" w:rsidR="00162F34" w:rsidRPr="00162F34" w:rsidRDefault="00162F34" w:rsidP="00162F34">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5054D" id="Text Box 2" o:spid="_x0000_s1027" type="#_x0000_t202" style="position:absolute;margin-left:376.75pt;margin-top:17.7pt;width:427.95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" strokecolor="#072b60 [814]" strokeweight="1pt">
                <v:textbox style="mso-fit-shape-to-text:t">
                  <w:txbxContent>
                    <w:p w14:paraId="5266A01C" w14:textId="3694CA20" w:rsidR="00C25EDC" w:rsidRDefault="00162F34" w:rsidP="00C25EDC">
                      <w:pPr>
                        <w:rPr>
                          <w:rFonts w:ascii="Century Gothic" w:hAnsi="Century Gothic"/>
                          <w:b/>
                        </w:rPr>
                      </w:pPr>
                      <w:r w:rsidRPr="00162F34">
                        <w:rPr>
                          <w:rFonts w:ascii="Century Gothic" w:hAnsi="Century Gothic"/>
                          <w:b/>
                        </w:rPr>
                        <w:t>The name of the school SEND</w:t>
                      </w:r>
                      <w:r w:rsidR="00BB7209">
                        <w:rPr>
                          <w:rFonts w:ascii="Century Gothic" w:hAnsi="Century Gothic"/>
                          <w:b/>
                        </w:rPr>
                        <w:t>Co</w:t>
                      </w:r>
                      <w:r w:rsidRPr="00162F34">
                        <w:rPr>
                          <w:rFonts w:ascii="Century Gothic" w:hAnsi="Century Gothic"/>
                          <w:b/>
                        </w:rPr>
                        <w:t xml:space="preserve"> </w:t>
                      </w:r>
                      <w:r w:rsidR="00C25EDC">
                        <w:rPr>
                          <w:rFonts w:ascii="Century Gothic" w:hAnsi="Century Gothic"/>
                          <w:b/>
                        </w:rPr>
                        <w:t xml:space="preserve">and Inclusion Lead </w:t>
                      </w:r>
                      <w:r w:rsidRPr="00162F34">
                        <w:rPr>
                          <w:rFonts w:ascii="Century Gothic" w:hAnsi="Century Gothic"/>
                          <w:b/>
                        </w:rPr>
                        <w:t xml:space="preserve">in school is: </w:t>
                      </w:r>
                    </w:p>
                    <w:p w14:paraId="53B1319D" w14:textId="5BA87D91" w:rsidR="00BB7209" w:rsidRDefault="00BB7209" w:rsidP="00162F34">
                      <w:pPr>
                        <w:rPr>
                          <w:rFonts w:ascii="Century Gothic" w:hAnsi="Century Gothic"/>
                          <w:b/>
                        </w:rPr>
                      </w:pPr>
                      <w:r>
                        <w:rPr>
                          <w:rFonts w:ascii="Century Gothic" w:hAnsi="Century Gothic"/>
                          <w:b/>
                        </w:rPr>
                        <w:t>Mrs Rachel Harris</w:t>
                      </w:r>
                    </w:p>
                    <w:p w14:paraId="60883D67" w14:textId="7A3C236A" w:rsidR="00162F34" w:rsidRDefault="00D95D77" w:rsidP="00162F34">
                      <w:pPr>
                        <w:rPr>
                          <w:rFonts w:ascii="Century Gothic" w:hAnsi="Century Gothic"/>
                        </w:rPr>
                      </w:pPr>
                      <w:r>
                        <w:rPr>
                          <w:rFonts w:ascii="Century Gothic" w:hAnsi="Century Gothic"/>
                        </w:rPr>
                        <w:t>T</w:t>
                      </w:r>
                      <w:r w:rsidR="00162F34" w:rsidRPr="00162F34">
                        <w:rPr>
                          <w:rFonts w:ascii="Century Gothic" w:hAnsi="Century Gothic"/>
                        </w:rPr>
                        <w:t xml:space="preserve">o contact Mrs </w:t>
                      </w:r>
                      <w:r>
                        <w:rPr>
                          <w:rFonts w:ascii="Century Gothic" w:hAnsi="Century Gothic"/>
                        </w:rPr>
                        <w:t>Harris</w:t>
                      </w:r>
                      <w:r w:rsidR="00162F34" w:rsidRPr="00162F34">
                        <w:rPr>
                          <w:rFonts w:ascii="Century Gothic" w:hAnsi="Century Gothic"/>
                        </w:rPr>
                        <w:t xml:space="preserve"> please email:</w:t>
                      </w:r>
                      <w:r>
                        <w:rPr>
                          <w:rFonts w:ascii="Century Gothic" w:hAnsi="Century Gothic"/>
                        </w:rPr>
                        <w:t xml:space="preserve"> </w:t>
                      </w:r>
                      <w:hyperlink r:id="rId13" w:history="1">
                        <w:r w:rsidRPr="005309A8">
                          <w:rPr>
                            <w:rStyle w:val="Hyperlink"/>
                            <w:rFonts w:ascii="Century Gothic" w:hAnsi="Century Gothic"/>
                          </w:rPr>
                          <w:t>office@kennington.school</w:t>
                        </w:r>
                      </w:hyperlink>
                      <w:r>
                        <w:rPr>
                          <w:rFonts w:ascii="Century Gothic" w:hAnsi="Century Gothic"/>
                        </w:rPr>
                        <w:t xml:space="preserve"> </w:t>
                      </w:r>
                      <w:r w:rsidR="00162F34" w:rsidRPr="00162F34">
                        <w:rPr>
                          <w:rFonts w:ascii="Century Gothic" w:hAnsi="Century Gothic"/>
                        </w:rPr>
                        <w:t>or phone: 01</w:t>
                      </w:r>
                      <w:r>
                        <w:rPr>
                          <w:rFonts w:ascii="Century Gothic" w:hAnsi="Century Gothic"/>
                        </w:rPr>
                        <w:t>233 623744</w:t>
                      </w:r>
                    </w:p>
                    <w:p w14:paraId="7027980F" w14:textId="77777777" w:rsidR="00C25EDC" w:rsidRPr="00162F34" w:rsidRDefault="00C25EDC" w:rsidP="00162F34">
                      <w:pPr>
                        <w:spacing w:after="0" w:line="240" w:lineRule="auto"/>
                        <w:rPr>
                          <w:rFonts w:ascii="Century Gothic" w:hAnsi="Century Gothic"/>
                        </w:rPr>
                      </w:pPr>
                    </w:p>
                    <w:p w14:paraId="65A88942" w14:textId="1B2BF4D5" w:rsidR="00162F34" w:rsidRPr="00162F34" w:rsidRDefault="00162F34" w:rsidP="00162F34">
                      <w:pPr>
                        <w:spacing w:after="0" w:line="240" w:lineRule="auto"/>
                        <w:rPr>
                          <w:rFonts w:ascii="Century Gothic" w:hAnsi="Century Gothic"/>
                        </w:rPr>
                      </w:pPr>
                      <w:r w:rsidRPr="00162F34">
                        <w:rPr>
                          <w:rFonts w:ascii="Century Gothic" w:hAnsi="Century Gothic"/>
                          <w:b/>
                        </w:rPr>
                        <w:t xml:space="preserve">Mrs </w:t>
                      </w:r>
                      <w:r w:rsidR="00D95D77">
                        <w:rPr>
                          <w:rFonts w:ascii="Century Gothic" w:hAnsi="Century Gothic"/>
                          <w:b/>
                        </w:rPr>
                        <w:t>Harris</w:t>
                      </w:r>
                      <w:r w:rsidRPr="00162F34">
                        <w:rPr>
                          <w:rFonts w:ascii="Century Gothic" w:hAnsi="Century Gothic"/>
                        </w:rPr>
                        <w:t xml:space="preserve"> holds the National Award for SEND Co-ordinator </w:t>
                      </w:r>
                    </w:p>
                    <w:p w14:paraId="4506DB0F" w14:textId="005C4734" w:rsidR="00162F34" w:rsidRPr="00162F34" w:rsidRDefault="00162F34" w:rsidP="00162F34">
                      <w:pPr>
                        <w:rPr>
                          <w:rFonts w:ascii="Century Gothic" w:hAnsi="Century Gothic"/>
                        </w:rPr>
                      </w:pPr>
                    </w:p>
                  </w:txbxContent>
                </v:textbox>
                <w10:wrap type="square" anchorx="margin"/>
              </v:shape>
            </w:pict>
          </mc:Fallback>
        </mc:AlternateContent>
      </w:r>
    </w:p>
    <w:p w14:paraId="7F8AC918" w14:textId="77777777" w:rsidR="00501FB6" w:rsidRDefault="00501FB6" w:rsidP="0064411E">
      <w:pPr>
        <w:spacing w:after="0" w:line="248" w:lineRule="auto"/>
        <w:jc w:val="both"/>
      </w:pPr>
    </w:p>
    <w:p w14:paraId="79C225DB" w14:textId="77777777" w:rsidR="00501FB6" w:rsidRDefault="00501FB6" w:rsidP="0064411E">
      <w:pPr>
        <w:spacing w:after="0" w:line="248" w:lineRule="auto"/>
        <w:jc w:val="both"/>
      </w:pPr>
    </w:p>
    <w:p w14:paraId="708BD6FA" w14:textId="0A51A8B7" w:rsidR="0064411E" w:rsidRPr="0064411E" w:rsidRDefault="0064411E" w:rsidP="0064411E">
      <w:pPr>
        <w:spacing w:after="0" w:line="248" w:lineRule="auto"/>
        <w:jc w:val="both"/>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lastRenderedPageBreak/>
        <w:t xml:space="preserve">At </w:t>
      </w:r>
      <w:r>
        <w:rPr>
          <w:rFonts w:ascii="Century Gothic" w:eastAsia="Century Gothic" w:hAnsi="Century Gothic" w:cs="Century Gothic"/>
          <w:color w:val="000000"/>
          <w:sz w:val="21"/>
          <w:lang w:eastAsia="en-GB"/>
        </w:rPr>
        <w:t>Kennington</w:t>
      </w:r>
      <w:r w:rsidRPr="0064411E">
        <w:rPr>
          <w:rFonts w:ascii="Century Gothic" w:eastAsia="Century Gothic" w:hAnsi="Century Gothic" w:cs="Century Gothic"/>
          <w:color w:val="000000"/>
          <w:sz w:val="21"/>
          <w:lang w:eastAsia="en-GB"/>
        </w:rPr>
        <w:t xml:space="preserve"> we value all our pupils equally whilst promoting an inclusive ethos and our objectives are as follows: </w:t>
      </w:r>
    </w:p>
    <w:p w14:paraId="3FC3352C" w14:textId="77777777" w:rsidR="0064411E" w:rsidRPr="0064411E" w:rsidRDefault="0064411E" w:rsidP="0064411E">
      <w:pPr>
        <w:spacing w:after="12"/>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 </w:t>
      </w:r>
    </w:p>
    <w:p w14:paraId="3EDBB8AB" w14:textId="77777777" w:rsidR="0064411E" w:rsidRPr="0064411E" w:rsidRDefault="0064411E" w:rsidP="0064411E">
      <w:pPr>
        <w:numPr>
          <w:ilvl w:val="0"/>
          <w:numId w:val="2"/>
        </w:numPr>
        <w:spacing w:after="22" w:line="248" w:lineRule="auto"/>
        <w:ind w:hanging="370"/>
        <w:jc w:val="both"/>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To ensure that all pupils have an equal opportunity to engage in the curriculum and provide a curriculum, which is accessible to the individual needs of our pupils </w:t>
      </w:r>
    </w:p>
    <w:p w14:paraId="0E48503D" w14:textId="77777777" w:rsidR="0064411E" w:rsidRPr="0064411E" w:rsidRDefault="0064411E" w:rsidP="0064411E">
      <w:pPr>
        <w:numPr>
          <w:ilvl w:val="0"/>
          <w:numId w:val="2"/>
        </w:numPr>
        <w:spacing w:after="22" w:line="248" w:lineRule="auto"/>
        <w:ind w:hanging="370"/>
        <w:jc w:val="both"/>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To develop practices and procedures, which will aim to ensure that all </w:t>
      </w:r>
      <w:proofErr w:type="gramStart"/>
      <w:r w:rsidRPr="0064411E">
        <w:rPr>
          <w:rFonts w:ascii="Century Gothic" w:eastAsia="Century Gothic" w:hAnsi="Century Gothic" w:cs="Century Gothic"/>
          <w:color w:val="000000"/>
          <w:sz w:val="21"/>
          <w:lang w:eastAsia="en-GB"/>
        </w:rPr>
        <w:t>pupils’</w:t>
      </w:r>
      <w:proofErr w:type="gramEnd"/>
      <w:r w:rsidRPr="0064411E">
        <w:rPr>
          <w:rFonts w:ascii="Century Gothic" w:eastAsia="Century Gothic" w:hAnsi="Century Gothic" w:cs="Century Gothic"/>
          <w:color w:val="000000"/>
          <w:sz w:val="21"/>
          <w:lang w:eastAsia="en-GB"/>
        </w:rPr>
        <w:t xml:space="preserve"> with special educational needs, are identified and assessed and the curriculum planned to meet their needs </w:t>
      </w:r>
    </w:p>
    <w:p w14:paraId="073AFF04" w14:textId="77777777" w:rsidR="0064411E" w:rsidRPr="0064411E" w:rsidRDefault="0064411E" w:rsidP="0064411E">
      <w:pPr>
        <w:numPr>
          <w:ilvl w:val="0"/>
          <w:numId w:val="2"/>
        </w:numPr>
        <w:spacing w:after="22" w:line="248" w:lineRule="auto"/>
        <w:ind w:hanging="370"/>
        <w:jc w:val="both"/>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To work in true partnership with parents/carers, valuing their views and contributions and keeping them fully involved in their child’s education </w:t>
      </w:r>
    </w:p>
    <w:p w14:paraId="7D560189" w14:textId="77777777" w:rsidR="0064411E" w:rsidRPr="0064411E" w:rsidRDefault="0064411E" w:rsidP="0064411E">
      <w:pPr>
        <w:numPr>
          <w:ilvl w:val="0"/>
          <w:numId w:val="2"/>
        </w:numPr>
        <w:spacing w:after="0" w:line="248" w:lineRule="auto"/>
        <w:ind w:hanging="370"/>
        <w:jc w:val="both"/>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To make every effort to involve the parent and child in decision-making about their special educational provision </w:t>
      </w:r>
    </w:p>
    <w:p w14:paraId="6785D0BD" w14:textId="77777777" w:rsidR="0064411E" w:rsidRPr="0064411E" w:rsidRDefault="0064411E" w:rsidP="0064411E">
      <w:pPr>
        <w:spacing w:after="0"/>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 </w:t>
      </w:r>
    </w:p>
    <w:p w14:paraId="13A5D920" w14:textId="77777777" w:rsidR="0064411E" w:rsidRPr="0064411E" w:rsidRDefault="0064411E" w:rsidP="0064411E">
      <w:pPr>
        <w:spacing w:after="0" w:line="248" w:lineRule="auto"/>
        <w:jc w:val="both"/>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The school follows the guidance contained in the SEND Code of Practice (January 2015). The Code does not assume that there are hard and fast categories of special educational need, but recognises that children’s needs and requirements may fall within or across four broad areas. These are: - </w:t>
      </w:r>
    </w:p>
    <w:p w14:paraId="5C875AC5" w14:textId="77777777" w:rsidR="0064411E" w:rsidRPr="0064411E" w:rsidRDefault="0064411E" w:rsidP="0064411E">
      <w:pPr>
        <w:spacing w:after="0" w:line="248" w:lineRule="auto"/>
        <w:jc w:val="both"/>
        <w:rPr>
          <w:rFonts w:ascii="Century Gothic" w:eastAsia="Century Gothic" w:hAnsi="Century Gothic" w:cs="Century Gothic"/>
          <w:color w:val="000000"/>
          <w:sz w:val="21"/>
          <w:lang w:eastAsia="en-GB"/>
        </w:rPr>
      </w:pPr>
    </w:p>
    <w:p w14:paraId="5FEEE423" w14:textId="77777777" w:rsidR="0064411E" w:rsidRDefault="0064411E" w:rsidP="0064411E">
      <w:pPr>
        <w:pStyle w:val="ListParagraph"/>
        <w:numPr>
          <w:ilvl w:val="0"/>
          <w:numId w:val="5"/>
        </w:numPr>
        <w:spacing w:after="9" w:line="248" w:lineRule="auto"/>
        <w:jc w:val="both"/>
        <w:rPr>
          <w:rFonts w:ascii="Century Gothic" w:eastAsia="Century Gothic" w:hAnsi="Century Gothic" w:cs="Century Gothic"/>
          <w:b/>
          <w:color w:val="000000"/>
          <w:sz w:val="21"/>
          <w:lang w:eastAsia="en-GB"/>
        </w:rPr>
      </w:pPr>
      <w:r w:rsidRPr="0064411E">
        <w:rPr>
          <w:rFonts w:ascii="Century Gothic" w:eastAsia="Century Gothic" w:hAnsi="Century Gothic" w:cs="Century Gothic"/>
          <w:b/>
          <w:color w:val="000000"/>
          <w:sz w:val="21"/>
          <w:lang w:eastAsia="en-GB"/>
        </w:rPr>
        <w:t xml:space="preserve">Communication and Interaction; </w:t>
      </w:r>
    </w:p>
    <w:p w14:paraId="5FDA530B" w14:textId="77777777" w:rsidR="0064411E" w:rsidRDefault="0064411E" w:rsidP="0064411E">
      <w:pPr>
        <w:pStyle w:val="ListParagraph"/>
        <w:numPr>
          <w:ilvl w:val="0"/>
          <w:numId w:val="5"/>
        </w:numPr>
        <w:spacing w:after="9" w:line="248" w:lineRule="auto"/>
        <w:jc w:val="both"/>
        <w:rPr>
          <w:rFonts w:ascii="Century Gothic" w:eastAsia="Century Gothic" w:hAnsi="Century Gothic" w:cs="Century Gothic"/>
          <w:b/>
          <w:color w:val="000000"/>
          <w:sz w:val="21"/>
          <w:lang w:eastAsia="en-GB"/>
        </w:rPr>
      </w:pPr>
      <w:r w:rsidRPr="0064411E">
        <w:rPr>
          <w:rFonts w:ascii="Century Gothic" w:eastAsia="Century Gothic" w:hAnsi="Century Gothic" w:cs="Century Gothic"/>
          <w:b/>
          <w:color w:val="000000"/>
          <w:sz w:val="21"/>
          <w:lang w:eastAsia="en-GB"/>
        </w:rPr>
        <w:t xml:space="preserve">Cognition and Learning; </w:t>
      </w:r>
    </w:p>
    <w:p w14:paraId="55EF07E6" w14:textId="65888974" w:rsidR="0064411E" w:rsidRDefault="0064411E" w:rsidP="0064411E">
      <w:pPr>
        <w:pStyle w:val="ListParagraph"/>
        <w:numPr>
          <w:ilvl w:val="0"/>
          <w:numId w:val="5"/>
        </w:numPr>
        <w:spacing w:after="9" w:line="248" w:lineRule="auto"/>
        <w:jc w:val="both"/>
        <w:rPr>
          <w:rFonts w:ascii="Century Gothic" w:eastAsia="Century Gothic" w:hAnsi="Century Gothic" w:cs="Century Gothic"/>
          <w:b/>
          <w:color w:val="000000"/>
          <w:sz w:val="21"/>
          <w:lang w:eastAsia="en-GB"/>
        </w:rPr>
      </w:pPr>
      <w:r w:rsidRPr="0064411E">
        <w:rPr>
          <w:rFonts w:ascii="Century Gothic" w:eastAsia="Century Gothic" w:hAnsi="Century Gothic" w:cs="Century Gothic"/>
          <w:b/>
          <w:color w:val="000000"/>
          <w:sz w:val="21"/>
          <w:lang w:eastAsia="en-GB"/>
        </w:rPr>
        <w:t xml:space="preserve">Social, </w:t>
      </w:r>
      <w:r w:rsidR="00501FB6">
        <w:rPr>
          <w:rFonts w:ascii="Century Gothic" w:eastAsia="Century Gothic" w:hAnsi="Century Gothic" w:cs="Century Gothic"/>
          <w:b/>
          <w:color w:val="000000"/>
          <w:sz w:val="21"/>
          <w:lang w:eastAsia="en-GB"/>
        </w:rPr>
        <w:t>E</w:t>
      </w:r>
      <w:r w:rsidRPr="0064411E">
        <w:rPr>
          <w:rFonts w:ascii="Century Gothic" w:eastAsia="Century Gothic" w:hAnsi="Century Gothic" w:cs="Century Gothic"/>
          <w:b/>
          <w:color w:val="000000"/>
          <w:sz w:val="21"/>
          <w:lang w:eastAsia="en-GB"/>
        </w:rPr>
        <w:t xml:space="preserve">motional and </w:t>
      </w:r>
      <w:r w:rsidR="00501FB6">
        <w:rPr>
          <w:rFonts w:ascii="Century Gothic" w:eastAsia="Century Gothic" w:hAnsi="Century Gothic" w:cs="Century Gothic"/>
          <w:b/>
          <w:color w:val="000000"/>
          <w:sz w:val="21"/>
          <w:lang w:eastAsia="en-GB"/>
        </w:rPr>
        <w:t>M</w:t>
      </w:r>
      <w:r w:rsidRPr="0064411E">
        <w:rPr>
          <w:rFonts w:ascii="Century Gothic" w:eastAsia="Century Gothic" w:hAnsi="Century Gothic" w:cs="Century Gothic"/>
          <w:b/>
          <w:color w:val="000000"/>
          <w:sz w:val="21"/>
          <w:lang w:eastAsia="en-GB"/>
        </w:rPr>
        <w:t xml:space="preserve">ental </w:t>
      </w:r>
      <w:r w:rsidR="00501FB6">
        <w:rPr>
          <w:rFonts w:ascii="Century Gothic" w:eastAsia="Century Gothic" w:hAnsi="Century Gothic" w:cs="Century Gothic"/>
          <w:b/>
          <w:color w:val="000000"/>
          <w:sz w:val="21"/>
          <w:lang w:eastAsia="en-GB"/>
        </w:rPr>
        <w:t>H</w:t>
      </w:r>
      <w:r w:rsidRPr="0064411E">
        <w:rPr>
          <w:rFonts w:ascii="Century Gothic" w:eastAsia="Century Gothic" w:hAnsi="Century Gothic" w:cs="Century Gothic"/>
          <w:b/>
          <w:color w:val="000000"/>
          <w:sz w:val="21"/>
          <w:lang w:eastAsia="en-GB"/>
        </w:rPr>
        <w:t xml:space="preserve">ealth difficulties; </w:t>
      </w:r>
    </w:p>
    <w:p w14:paraId="06BD87E7" w14:textId="30E17FC2" w:rsidR="0064411E" w:rsidRPr="0064411E" w:rsidRDefault="0064411E" w:rsidP="0064411E">
      <w:pPr>
        <w:pStyle w:val="ListParagraph"/>
        <w:numPr>
          <w:ilvl w:val="0"/>
          <w:numId w:val="5"/>
        </w:numPr>
        <w:spacing w:after="9" w:line="248" w:lineRule="auto"/>
        <w:jc w:val="both"/>
        <w:rPr>
          <w:rFonts w:ascii="Century Gothic" w:eastAsia="Century Gothic" w:hAnsi="Century Gothic" w:cs="Century Gothic"/>
          <w:b/>
          <w:color w:val="000000"/>
          <w:sz w:val="21"/>
          <w:lang w:eastAsia="en-GB"/>
        </w:rPr>
      </w:pPr>
      <w:r w:rsidRPr="0064411E">
        <w:rPr>
          <w:rFonts w:ascii="Century Gothic" w:eastAsia="Century Gothic" w:hAnsi="Century Gothic" w:cs="Century Gothic"/>
          <w:b/>
          <w:color w:val="000000"/>
          <w:sz w:val="21"/>
          <w:lang w:eastAsia="en-GB"/>
        </w:rPr>
        <w:t xml:space="preserve">Sensory and/or physical. </w:t>
      </w:r>
    </w:p>
    <w:p w14:paraId="30135427" w14:textId="77777777" w:rsidR="0064411E" w:rsidRPr="0064411E" w:rsidRDefault="0064411E" w:rsidP="0064411E">
      <w:pPr>
        <w:spacing w:after="0"/>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 </w:t>
      </w:r>
    </w:p>
    <w:p w14:paraId="70902E96" w14:textId="77777777" w:rsidR="0064411E" w:rsidRPr="0064411E" w:rsidRDefault="0064411E" w:rsidP="0064411E">
      <w:pPr>
        <w:keepNext/>
        <w:keepLines/>
        <w:spacing w:after="5" w:line="240" w:lineRule="auto"/>
        <w:ind w:left="-5" w:hanging="10"/>
        <w:outlineLvl w:val="0"/>
        <w:rPr>
          <w:rFonts w:ascii="Century Gothic" w:eastAsia="Century Gothic" w:hAnsi="Century Gothic" w:cs="Century Gothic"/>
          <w:b/>
          <w:color w:val="000000"/>
          <w:sz w:val="21"/>
          <w:lang w:eastAsia="en-GB"/>
        </w:rPr>
      </w:pPr>
      <w:r w:rsidRPr="0064411E">
        <w:rPr>
          <w:rFonts w:ascii="Century Gothic" w:eastAsia="Century Gothic" w:hAnsi="Century Gothic" w:cs="Century Gothic"/>
          <w:b/>
          <w:color w:val="000000"/>
          <w:sz w:val="21"/>
          <w:lang w:eastAsia="en-GB"/>
        </w:rPr>
        <w:t xml:space="preserve">Identification </w:t>
      </w:r>
    </w:p>
    <w:p w14:paraId="66582933" w14:textId="5EA9B478" w:rsidR="0064411E" w:rsidRPr="0064411E" w:rsidRDefault="0064411E" w:rsidP="0064411E">
      <w:pPr>
        <w:spacing w:after="0" w:line="240" w:lineRule="auto"/>
        <w:jc w:val="both"/>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Many of the children who join us have already been in early education</w:t>
      </w:r>
      <w:r>
        <w:rPr>
          <w:rFonts w:ascii="Century Gothic" w:eastAsia="Century Gothic" w:hAnsi="Century Gothic" w:cs="Century Gothic"/>
          <w:color w:val="000000"/>
          <w:sz w:val="21"/>
          <w:lang w:eastAsia="en-GB"/>
        </w:rPr>
        <w:t xml:space="preserve"> and infant school</w:t>
      </w:r>
      <w:r w:rsidRPr="0064411E">
        <w:rPr>
          <w:rFonts w:ascii="Century Gothic" w:eastAsia="Century Gothic" w:hAnsi="Century Gothic" w:cs="Century Gothic"/>
          <w:color w:val="000000"/>
          <w:sz w:val="21"/>
          <w:lang w:eastAsia="en-GB"/>
        </w:rPr>
        <w:t xml:space="preserve">. In many cases children join us with their needs already assessed. All children are assessed when they enter our school, so that we can build upon their prior learning and ascertain their baseline of achievement. We use this information to provide starting points for the development of an appropriate curriculum for all our children. </w:t>
      </w:r>
    </w:p>
    <w:p w14:paraId="5F317B58" w14:textId="77777777" w:rsidR="0064411E" w:rsidRPr="0064411E" w:rsidRDefault="0064411E" w:rsidP="0064411E">
      <w:pPr>
        <w:spacing w:after="0"/>
        <w:rPr>
          <w:rFonts w:ascii="Century Gothic" w:eastAsia="Century Gothic" w:hAnsi="Century Gothic" w:cs="Century Gothic"/>
          <w:color w:val="000000"/>
          <w:sz w:val="21"/>
          <w:lang w:eastAsia="en-GB"/>
        </w:rPr>
      </w:pPr>
      <w:r w:rsidRPr="0064411E">
        <w:rPr>
          <w:rFonts w:ascii="Century Gothic" w:eastAsia="Century Gothic" w:hAnsi="Century Gothic" w:cs="Century Gothic"/>
          <w:color w:val="000000"/>
          <w:sz w:val="21"/>
          <w:lang w:eastAsia="en-GB"/>
        </w:rPr>
        <w:t xml:space="preserve"> </w:t>
      </w:r>
    </w:p>
    <w:p w14:paraId="65411637" w14:textId="5650EBBE" w:rsidR="00F3299B" w:rsidRPr="00F3299B" w:rsidRDefault="00F3299B" w:rsidP="00F3299B">
      <w:p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 xml:space="preserve">The Special Educational Needs and Disability Code of Practice: 0 - 25 years (2014) makes it clear that ‘all teachers are teachers of pupils with special educational needs.’ All teachers at </w:t>
      </w:r>
      <w:r>
        <w:rPr>
          <w:rFonts w:ascii="Century Gothic" w:eastAsia="Century Gothic" w:hAnsi="Century Gothic" w:cs="Century Gothic"/>
          <w:color w:val="000000"/>
          <w:sz w:val="21"/>
          <w:lang w:eastAsia="en-GB"/>
        </w:rPr>
        <w:t>Kennington CE</w:t>
      </w:r>
      <w:r w:rsidRPr="00F3299B">
        <w:rPr>
          <w:rFonts w:ascii="Century Gothic" w:eastAsia="Century Gothic" w:hAnsi="Century Gothic" w:cs="Century Gothic"/>
          <w:color w:val="000000"/>
          <w:sz w:val="21"/>
          <w:lang w:eastAsia="en-GB"/>
        </w:rPr>
        <w:t xml:space="preserve"> Academy are responsible for identifying pupils with SEND and, in collaboration with the SEN</w:t>
      </w:r>
      <w:r>
        <w:rPr>
          <w:rFonts w:ascii="Century Gothic" w:eastAsia="Century Gothic" w:hAnsi="Century Gothic" w:cs="Century Gothic"/>
          <w:color w:val="000000"/>
          <w:sz w:val="21"/>
          <w:lang w:eastAsia="en-GB"/>
        </w:rPr>
        <w:t>D</w:t>
      </w:r>
      <w:r w:rsidRPr="00F3299B">
        <w:rPr>
          <w:rFonts w:ascii="Century Gothic" w:eastAsia="Century Gothic" w:hAnsi="Century Gothic" w:cs="Century Gothic"/>
          <w:color w:val="000000"/>
          <w:sz w:val="21"/>
          <w:lang w:eastAsia="en-GB"/>
        </w:rPr>
        <w:t>C</w:t>
      </w:r>
      <w:r>
        <w:rPr>
          <w:rFonts w:ascii="Century Gothic" w:eastAsia="Century Gothic" w:hAnsi="Century Gothic" w:cs="Century Gothic"/>
          <w:color w:val="000000"/>
          <w:sz w:val="21"/>
          <w:lang w:eastAsia="en-GB"/>
        </w:rPr>
        <w:t>o</w:t>
      </w:r>
      <w:r w:rsidRPr="00F3299B">
        <w:rPr>
          <w:rFonts w:ascii="Century Gothic" w:eastAsia="Century Gothic" w:hAnsi="Century Gothic" w:cs="Century Gothic"/>
          <w:color w:val="000000"/>
          <w:sz w:val="21"/>
          <w:lang w:eastAsia="en-GB"/>
        </w:rPr>
        <w:t>, will ensure that those pupils requiring different or additional support are identified at an early stage.</w:t>
      </w:r>
    </w:p>
    <w:p w14:paraId="0CFE27E1" w14:textId="77777777" w:rsidR="00F3299B" w:rsidRPr="00F3299B" w:rsidRDefault="00F3299B" w:rsidP="00F3299B">
      <w:p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Assessment is the process by which pupils with SEN can be identified. Whether or not a pupil is making adequate progress is seen as a significant factor in considering the need for SEND provision.</w:t>
      </w:r>
    </w:p>
    <w:p w14:paraId="0D4CABCC" w14:textId="77777777" w:rsidR="00F3299B" w:rsidRPr="00F3299B" w:rsidRDefault="00F3299B" w:rsidP="00F3299B">
      <w:p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Our school will use appropriate screening and assessment tools, and ascertain pupil progress through:</w:t>
      </w:r>
    </w:p>
    <w:p w14:paraId="51676868"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Evidence obtained from teacher observation/assessment</w:t>
      </w:r>
    </w:p>
    <w:p w14:paraId="071D3992"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 xml:space="preserve">Their performance judged against </w:t>
      </w:r>
      <w:proofErr w:type="gramStart"/>
      <w:r w:rsidRPr="00F3299B">
        <w:rPr>
          <w:rFonts w:ascii="Century Gothic" w:eastAsia="Century Gothic" w:hAnsi="Century Gothic" w:cs="Century Gothic"/>
          <w:color w:val="000000"/>
          <w:sz w:val="21"/>
          <w:lang w:eastAsia="en-GB"/>
        </w:rPr>
        <w:t>age appropriate</w:t>
      </w:r>
      <w:proofErr w:type="gramEnd"/>
      <w:r w:rsidRPr="00F3299B">
        <w:rPr>
          <w:rFonts w:ascii="Century Gothic" w:eastAsia="Century Gothic" w:hAnsi="Century Gothic" w:cs="Century Gothic"/>
          <w:color w:val="000000"/>
          <w:sz w:val="21"/>
          <w:lang w:eastAsia="en-GB"/>
        </w:rPr>
        <w:t xml:space="preserve"> National Curriculum objectives</w:t>
      </w:r>
    </w:p>
    <w:p w14:paraId="07365D13"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Standardised screening diagnostic tests and/or assessment tools</w:t>
      </w:r>
    </w:p>
    <w:p w14:paraId="4B9D5CDF"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Reports or observations</w:t>
      </w:r>
    </w:p>
    <w:p w14:paraId="6F00AEFA"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Pupil conferencing</w:t>
      </w:r>
    </w:p>
    <w:p w14:paraId="0845901B"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Records from feeder schools etc</w:t>
      </w:r>
    </w:p>
    <w:p w14:paraId="6FB602D8"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Information from parents</w:t>
      </w:r>
    </w:p>
    <w:p w14:paraId="34980AA9"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National curriculum results</w:t>
      </w:r>
    </w:p>
    <w:p w14:paraId="47DDC857"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Well-being scales</w:t>
      </w:r>
    </w:p>
    <w:p w14:paraId="225B8E5E" w14:textId="77777777" w:rsidR="00F3299B" w:rsidRPr="00F3299B" w:rsidRDefault="00F3299B" w:rsidP="00F3299B">
      <w:pPr>
        <w:pStyle w:val="ListParagraph"/>
        <w:numPr>
          <w:ilvl w:val="0"/>
          <w:numId w:val="26"/>
        </w:numPr>
        <w:spacing w:after="0"/>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Behaviour logs</w:t>
      </w:r>
    </w:p>
    <w:p w14:paraId="2D71810B" w14:textId="0ED7672F" w:rsidR="00F3299B" w:rsidRPr="00F3299B" w:rsidRDefault="00F3299B" w:rsidP="00F3299B">
      <w:pPr>
        <w:spacing w:after="0"/>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lastRenderedPageBreak/>
        <w:t xml:space="preserve">All evidence is discussed </w:t>
      </w:r>
      <w:r>
        <w:rPr>
          <w:rFonts w:ascii="Century Gothic" w:eastAsia="Century Gothic" w:hAnsi="Century Gothic" w:cs="Century Gothic"/>
          <w:color w:val="000000"/>
          <w:sz w:val="21"/>
          <w:lang w:eastAsia="en-GB"/>
        </w:rPr>
        <w:t>each seasonal term</w:t>
      </w:r>
      <w:r w:rsidRPr="00F3299B">
        <w:rPr>
          <w:rFonts w:ascii="Century Gothic" w:eastAsia="Century Gothic" w:hAnsi="Century Gothic" w:cs="Century Gothic"/>
          <w:color w:val="000000"/>
          <w:sz w:val="21"/>
          <w:lang w:eastAsia="en-GB"/>
        </w:rPr>
        <w:t xml:space="preserve"> in pupil progress meetings, where concerns can be raised with </w:t>
      </w:r>
      <w:r>
        <w:rPr>
          <w:rFonts w:ascii="Century Gothic" w:eastAsia="Century Gothic" w:hAnsi="Century Gothic" w:cs="Century Gothic"/>
          <w:color w:val="000000"/>
          <w:sz w:val="21"/>
          <w:lang w:eastAsia="en-GB"/>
        </w:rPr>
        <w:t xml:space="preserve">the SENDCo, subject leaders and the SLT. </w:t>
      </w:r>
      <w:r w:rsidRPr="00F3299B">
        <w:rPr>
          <w:rFonts w:ascii="Century Gothic" w:eastAsia="Century Gothic" w:hAnsi="Century Gothic" w:cs="Century Gothic"/>
          <w:color w:val="000000"/>
          <w:sz w:val="21"/>
          <w:lang w:eastAsia="en-GB"/>
        </w:rPr>
        <w:t xml:space="preserve">  </w:t>
      </w:r>
    </w:p>
    <w:p w14:paraId="234AA019" w14:textId="10FC6A1C" w:rsidR="000F4B73" w:rsidRPr="000F4B73" w:rsidRDefault="000F4B73" w:rsidP="000F4B73">
      <w:pPr>
        <w:spacing w:after="0"/>
        <w:rPr>
          <w:rFonts w:ascii="Century Gothic" w:eastAsia="Century Gothic" w:hAnsi="Century Gothic" w:cs="Century Gothic"/>
          <w:color w:val="000000"/>
          <w:sz w:val="21"/>
          <w:lang w:eastAsia="en-GB"/>
        </w:rPr>
      </w:pPr>
    </w:p>
    <w:p w14:paraId="00ECA718" w14:textId="77777777" w:rsidR="000F4B73" w:rsidRPr="000F4B73" w:rsidRDefault="000F4B73" w:rsidP="000F4B73">
      <w:pPr>
        <w:keepNext/>
        <w:keepLines/>
        <w:spacing w:after="5"/>
        <w:ind w:left="-5" w:hanging="10"/>
        <w:outlineLvl w:val="0"/>
        <w:rPr>
          <w:rFonts w:ascii="Century Gothic" w:eastAsia="Century Gothic" w:hAnsi="Century Gothic" w:cs="Century Gothic"/>
          <w:b/>
          <w:color w:val="000000"/>
          <w:sz w:val="21"/>
          <w:lang w:eastAsia="en-GB"/>
        </w:rPr>
      </w:pPr>
      <w:r w:rsidRPr="000F4B73">
        <w:rPr>
          <w:rFonts w:ascii="Century Gothic" w:eastAsia="Century Gothic" w:hAnsi="Century Gothic" w:cs="Century Gothic"/>
          <w:b/>
          <w:color w:val="000000"/>
          <w:sz w:val="21"/>
          <w:lang w:eastAsia="en-GB"/>
        </w:rPr>
        <w:t xml:space="preserve">Provision </w:t>
      </w:r>
    </w:p>
    <w:p w14:paraId="11D2E630" w14:textId="77777777" w:rsidR="000F4B73" w:rsidRPr="000F4B73" w:rsidRDefault="000F4B73" w:rsidP="000F4B73">
      <w:pPr>
        <w:spacing w:after="22" w:line="248" w:lineRule="auto"/>
        <w:jc w:val="both"/>
        <w:rPr>
          <w:rFonts w:ascii="Century Gothic" w:eastAsia="Century Gothic" w:hAnsi="Century Gothic" w:cs="Century Gothic"/>
          <w:color w:val="000000"/>
          <w:sz w:val="21"/>
          <w:lang w:eastAsia="en-GB"/>
        </w:rPr>
      </w:pPr>
      <w:r w:rsidRPr="000F4B73">
        <w:rPr>
          <w:rFonts w:ascii="Century Gothic" w:eastAsia="Century Gothic" w:hAnsi="Century Gothic" w:cs="Century Gothic"/>
          <w:color w:val="000000"/>
          <w:sz w:val="21"/>
          <w:lang w:eastAsia="en-GB"/>
        </w:rPr>
        <w:t xml:space="preserve">Teachers respond to children’s needs by: </w:t>
      </w:r>
    </w:p>
    <w:p w14:paraId="3CA9C15B" w14:textId="77777777" w:rsidR="00B64D32" w:rsidRDefault="000F4B73" w:rsidP="00B64D32">
      <w:pPr>
        <w:pStyle w:val="ListParagraph"/>
        <w:numPr>
          <w:ilvl w:val="0"/>
          <w:numId w:val="7"/>
        </w:numPr>
        <w:spacing w:after="22" w:line="248" w:lineRule="auto"/>
        <w:jc w:val="both"/>
        <w:rPr>
          <w:rFonts w:ascii="Century Gothic" w:eastAsia="Century Gothic" w:hAnsi="Century Gothic" w:cs="Century Gothic"/>
          <w:color w:val="000000"/>
          <w:sz w:val="21"/>
          <w:lang w:eastAsia="en-GB"/>
        </w:rPr>
      </w:pPr>
      <w:r w:rsidRPr="00B64D32">
        <w:rPr>
          <w:rFonts w:ascii="Century Gothic" w:eastAsia="Century Gothic" w:hAnsi="Century Gothic" w:cs="Century Gothic"/>
          <w:color w:val="000000"/>
          <w:sz w:val="21"/>
          <w:lang w:eastAsia="en-GB"/>
        </w:rPr>
        <w:t xml:space="preserve">providing support for children who need help with communication, language and literacy; </w:t>
      </w:r>
    </w:p>
    <w:p w14:paraId="31539562" w14:textId="77777777" w:rsidR="00B64D32" w:rsidRDefault="000F4B73" w:rsidP="00B64D32">
      <w:pPr>
        <w:pStyle w:val="ListParagraph"/>
        <w:numPr>
          <w:ilvl w:val="0"/>
          <w:numId w:val="7"/>
        </w:numPr>
        <w:spacing w:after="22" w:line="248" w:lineRule="auto"/>
        <w:jc w:val="both"/>
        <w:rPr>
          <w:rFonts w:ascii="Century Gothic" w:eastAsia="Century Gothic" w:hAnsi="Century Gothic" w:cs="Century Gothic"/>
          <w:color w:val="000000"/>
          <w:sz w:val="21"/>
          <w:lang w:eastAsia="en-GB"/>
        </w:rPr>
      </w:pPr>
      <w:r w:rsidRPr="00B64D32">
        <w:rPr>
          <w:rFonts w:ascii="Century Gothic" w:eastAsia="Century Gothic" w:hAnsi="Century Gothic" w:cs="Century Gothic"/>
          <w:color w:val="000000"/>
          <w:sz w:val="21"/>
          <w:lang w:eastAsia="en-GB"/>
        </w:rPr>
        <w:t xml:space="preserve">planning to develop children’s understanding through the use of all their senses and of varied experiences; </w:t>
      </w:r>
    </w:p>
    <w:p w14:paraId="18CD6410" w14:textId="77777777" w:rsidR="00B64D32" w:rsidRDefault="000F4B73" w:rsidP="00B64D32">
      <w:pPr>
        <w:pStyle w:val="ListParagraph"/>
        <w:numPr>
          <w:ilvl w:val="0"/>
          <w:numId w:val="7"/>
        </w:numPr>
        <w:spacing w:after="22" w:line="248" w:lineRule="auto"/>
        <w:jc w:val="both"/>
        <w:rPr>
          <w:rFonts w:ascii="Century Gothic" w:eastAsia="Century Gothic" w:hAnsi="Century Gothic" w:cs="Century Gothic"/>
          <w:color w:val="000000"/>
          <w:sz w:val="21"/>
          <w:lang w:eastAsia="en-GB"/>
        </w:rPr>
      </w:pPr>
      <w:r w:rsidRPr="00B64D32">
        <w:rPr>
          <w:rFonts w:ascii="Century Gothic" w:eastAsia="Century Gothic" w:hAnsi="Century Gothic" w:cs="Century Gothic"/>
          <w:color w:val="000000"/>
          <w:sz w:val="21"/>
          <w:lang w:eastAsia="en-GB"/>
        </w:rPr>
        <w:t xml:space="preserve">planning for children’s full participation in learning, and in physical and practical activities; </w:t>
      </w:r>
    </w:p>
    <w:p w14:paraId="5F7FC395" w14:textId="77777777" w:rsidR="00B64D32" w:rsidRDefault="000F4B73" w:rsidP="00B64D32">
      <w:pPr>
        <w:pStyle w:val="ListParagraph"/>
        <w:numPr>
          <w:ilvl w:val="0"/>
          <w:numId w:val="7"/>
        </w:numPr>
        <w:spacing w:after="22" w:line="248" w:lineRule="auto"/>
        <w:jc w:val="both"/>
        <w:rPr>
          <w:rFonts w:ascii="Century Gothic" w:eastAsia="Century Gothic" w:hAnsi="Century Gothic" w:cs="Century Gothic"/>
          <w:color w:val="000000"/>
          <w:sz w:val="21"/>
          <w:lang w:eastAsia="en-GB"/>
        </w:rPr>
      </w:pPr>
      <w:r w:rsidRPr="00B64D32">
        <w:rPr>
          <w:rFonts w:ascii="Century Gothic" w:eastAsia="Century Gothic" w:hAnsi="Century Gothic" w:cs="Century Gothic"/>
          <w:color w:val="000000"/>
          <w:sz w:val="21"/>
          <w:lang w:eastAsia="en-GB"/>
        </w:rPr>
        <w:t xml:space="preserve">helping children to manage their behaviour and to take part in learning effectively and safely; </w:t>
      </w:r>
    </w:p>
    <w:p w14:paraId="51A114B6" w14:textId="2A823032" w:rsidR="000F4B73" w:rsidRPr="00B64D32" w:rsidRDefault="000F4B73" w:rsidP="00B64D32">
      <w:pPr>
        <w:pStyle w:val="ListParagraph"/>
        <w:numPr>
          <w:ilvl w:val="0"/>
          <w:numId w:val="7"/>
        </w:numPr>
        <w:spacing w:after="22" w:line="248" w:lineRule="auto"/>
        <w:jc w:val="both"/>
        <w:rPr>
          <w:rFonts w:ascii="Century Gothic" w:eastAsia="Century Gothic" w:hAnsi="Century Gothic" w:cs="Century Gothic"/>
          <w:color w:val="000000"/>
          <w:sz w:val="21"/>
          <w:lang w:eastAsia="en-GB"/>
        </w:rPr>
      </w:pPr>
      <w:r w:rsidRPr="00B64D32">
        <w:rPr>
          <w:rFonts w:ascii="Century Gothic" w:eastAsia="Century Gothic" w:hAnsi="Century Gothic" w:cs="Century Gothic"/>
          <w:color w:val="000000"/>
          <w:sz w:val="21"/>
          <w:lang w:eastAsia="en-GB"/>
        </w:rPr>
        <w:t xml:space="preserve">helping individuals to manage their emotions and to take part in learning. </w:t>
      </w:r>
    </w:p>
    <w:p w14:paraId="2BA46442" w14:textId="77777777" w:rsidR="000F4B73" w:rsidRPr="000F4B73" w:rsidRDefault="000F4B73" w:rsidP="000F4B73">
      <w:pPr>
        <w:spacing w:after="0"/>
        <w:rPr>
          <w:rFonts w:ascii="Century Gothic" w:eastAsia="Century Gothic" w:hAnsi="Century Gothic" w:cs="Century Gothic"/>
          <w:color w:val="000000"/>
          <w:sz w:val="21"/>
          <w:lang w:eastAsia="en-GB"/>
        </w:rPr>
      </w:pPr>
      <w:r w:rsidRPr="000F4B73">
        <w:rPr>
          <w:rFonts w:ascii="Century Gothic" w:eastAsia="Century Gothic" w:hAnsi="Century Gothic" w:cs="Century Gothic"/>
          <w:color w:val="000000"/>
          <w:sz w:val="21"/>
          <w:lang w:eastAsia="en-GB"/>
        </w:rPr>
        <w:t xml:space="preserve"> </w:t>
      </w:r>
    </w:p>
    <w:p w14:paraId="5CA6FF28" w14:textId="6C1C417B" w:rsidR="000F4B73" w:rsidRPr="000F4B73" w:rsidRDefault="000F4B73" w:rsidP="000F4B73">
      <w:pPr>
        <w:spacing w:after="0" w:line="248" w:lineRule="auto"/>
        <w:jc w:val="both"/>
        <w:rPr>
          <w:rFonts w:ascii="Century Gothic" w:eastAsia="Century Gothic" w:hAnsi="Century Gothic" w:cs="Century Gothic"/>
          <w:color w:val="000000"/>
          <w:sz w:val="21"/>
          <w:lang w:eastAsia="en-GB"/>
        </w:rPr>
      </w:pPr>
      <w:r w:rsidRPr="000F4B73">
        <w:rPr>
          <w:rFonts w:ascii="Century Gothic" w:eastAsia="Century Gothic" w:hAnsi="Century Gothic" w:cs="Century Gothic"/>
          <w:color w:val="000000"/>
          <w:sz w:val="21"/>
          <w:lang w:eastAsia="en-GB"/>
        </w:rPr>
        <w:t xml:space="preserve">For those children who require more intervention, teachers create a </w:t>
      </w:r>
      <w:r w:rsidR="00F3299B">
        <w:rPr>
          <w:rFonts w:ascii="Century Gothic" w:eastAsia="Century Gothic" w:hAnsi="Century Gothic" w:cs="Century Gothic"/>
          <w:color w:val="000000"/>
          <w:sz w:val="21"/>
          <w:lang w:eastAsia="en-GB"/>
        </w:rPr>
        <w:t xml:space="preserve">Class </w:t>
      </w:r>
      <w:r w:rsidRPr="000F4B73">
        <w:rPr>
          <w:rFonts w:ascii="Century Gothic" w:eastAsia="Century Gothic" w:hAnsi="Century Gothic" w:cs="Century Gothic"/>
          <w:color w:val="000000"/>
          <w:sz w:val="21"/>
          <w:lang w:eastAsia="en-GB"/>
        </w:rPr>
        <w:t xml:space="preserve">Provision Map, which states all provision in place for groups or individual children. This normally includes interventions, which are above those expected through Quality First Teaching (QFT). </w:t>
      </w:r>
    </w:p>
    <w:p w14:paraId="0D9790CE" w14:textId="77777777" w:rsidR="000F4B73" w:rsidRPr="000F4B73" w:rsidRDefault="000F4B73" w:rsidP="000F4B73">
      <w:pPr>
        <w:spacing w:after="0"/>
        <w:rPr>
          <w:rFonts w:ascii="Century Gothic" w:eastAsia="Century Gothic" w:hAnsi="Century Gothic" w:cs="Century Gothic"/>
          <w:color w:val="000000"/>
          <w:sz w:val="21"/>
          <w:lang w:eastAsia="en-GB"/>
        </w:rPr>
      </w:pPr>
      <w:r w:rsidRPr="000F4B73">
        <w:rPr>
          <w:rFonts w:ascii="Century Gothic" w:eastAsia="Century Gothic" w:hAnsi="Century Gothic" w:cs="Century Gothic"/>
          <w:color w:val="000000"/>
          <w:sz w:val="21"/>
          <w:lang w:eastAsia="en-GB"/>
        </w:rPr>
        <w:t xml:space="preserve"> </w:t>
      </w:r>
    </w:p>
    <w:p w14:paraId="0A9AD833" w14:textId="77777777" w:rsidR="000F4B73" w:rsidRPr="000F4B73" w:rsidRDefault="000F4B73" w:rsidP="000F4B73">
      <w:pPr>
        <w:spacing w:after="22" w:line="248" w:lineRule="auto"/>
        <w:jc w:val="both"/>
        <w:rPr>
          <w:rFonts w:ascii="Century Gothic" w:eastAsia="Century Gothic" w:hAnsi="Century Gothic" w:cs="Century Gothic"/>
          <w:color w:val="000000"/>
          <w:sz w:val="21"/>
          <w:lang w:eastAsia="en-GB"/>
        </w:rPr>
      </w:pPr>
      <w:r w:rsidRPr="000F4B73">
        <w:rPr>
          <w:rFonts w:ascii="Century Gothic" w:eastAsia="Century Gothic" w:hAnsi="Century Gothic" w:cs="Century Gothic"/>
          <w:color w:val="000000"/>
          <w:sz w:val="21"/>
          <w:lang w:eastAsia="en-GB"/>
        </w:rPr>
        <w:t xml:space="preserve">The provision maps are developed in partnership with teaching assistants to clearly state: </w:t>
      </w:r>
    </w:p>
    <w:p w14:paraId="7164DA31" w14:textId="17D587AB" w:rsidR="000F4B73" w:rsidRPr="00F3299B" w:rsidRDefault="00F3299B" w:rsidP="00F3299B">
      <w:pPr>
        <w:pStyle w:val="ListParagraph"/>
        <w:numPr>
          <w:ilvl w:val="0"/>
          <w:numId w:val="27"/>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T</w:t>
      </w:r>
      <w:r w:rsidR="000F4B73" w:rsidRPr="00F3299B">
        <w:rPr>
          <w:rFonts w:ascii="Century Gothic" w:eastAsia="Century Gothic" w:hAnsi="Century Gothic" w:cs="Century Gothic"/>
          <w:color w:val="000000"/>
          <w:sz w:val="21"/>
          <w:lang w:eastAsia="en-GB"/>
        </w:rPr>
        <w:t xml:space="preserve">he name of the child provision </w:t>
      </w:r>
    </w:p>
    <w:p w14:paraId="45137672" w14:textId="0D5B2FCB" w:rsidR="000F4B73" w:rsidRPr="00F3299B" w:rsidRDefault="00F3299B" w:rsidP="00F3299B">
      <w:pPr>
        <w:pStyle w:val="ListParagraph"/>
        <w:numPr>
          <w:ilvl w:val="0"/>
          <w:numId w:val="27"/>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O</w:t>
      </w:r>
      <w:r w:rsidR="000F4B73" w:rsidRPr="00F3299B">
        <w:rPr>
          <w:rFonts w:ascii="Century Gothic" w:eastAsia="Century Gothic" w:hAnsi="Century Gothic" w:cs="Century Gothic"/>
          <w:color w:val="000000"/>
          <w:sz w:val="21"/>
          <w:lang w:eastAsia="en-GB"/>
        </w:rPr>
        <w:t xml:space="preserve">bjective prior assessment </w:t>
      </w:r>
    </w:p>
    <w:p w14:paraId="16B3DBF1" w14:textId="4273260C" w:rsidR="000F4B73" w:rsidRPr="00F3299B" w:rsidRDefault="00F3299B" w:rsidP="00F3299B">
      <w:pPr>
        <w:pStyle w:val="ListParagraph"/>
        <w:numPr>
          <w:ilvl w:val="0"/>
          <w:numId w:val="27"/>
        </w:numPr>
        <w:spacing w:after="22" w:line="248" w:lineRule="auto"/>
        <w:jc w:val="both"/>
        <w:rPr>
          <w:rFonts w:ascii="Century Gothic" w:eastAsia="Century Gothic" w:hAnsi="Century Gothic" w:cs="Century Gothic"/>
          <w:color w:val="000000"/>
          <w:sz w:val="21"/>
          <w:lang w:eastAsia="en-GB"/>
        </w:rPr>
      </w:pPr>
      <w:r w:rsidRPr="00F3299B">
        <w:rPr>
          <w:rFonts w:ascii="Century Gothic" w:eastAsia="Century Gothic" w:hAnsi="Century Gothic" w:cs="Century Gothic"/>
          <w:color w:val="000000"/>
          <w:sz w:val="21"/>
          <w:lang w:eastAsia="en-GB"/>
        </w:rPr>
        <w:t>E</w:t>
      </w:r>
      <w:r w:rsidR="000F4B73" w:rsidRPr="00F3299B">
        <w:rPr>
          <w:rFonts w:ascii="Century Gothic" w:eastAsia="Century Gothic" w:hAnsi="Century Gothic" w:cs="Century Gothic"/>
          <w:color w:val="000000"/>
          <w:sz w:val="21"/>
          <w:lang w:eastAsia="en-GB"/>
        </w:rPr>
        <w:t xml:space="preserve">valuation next steps </w:t>
      </w:r>
    </w:p>
    <w:p w14:paraId="3DF1C47B" w14:textId="0D7337B3" w:rsidR="000F4B73" w:rsidRDefault="00F3299B" w:rsidP="00F3299B">
      <w:pPr>
        <w:pStyle w:val="ListParagraph"/>
        <w:numPr>
          <w:ilvl w:val="0"/>
          <w:numId w:val="27"/>
        </w:numPr>
        <w:spacing w:after="0"/>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 xml:space="preserve">Provision maps are reviewed informally every six weeks and formally at Pupil progress meetings every seasonal term. </w:t>
      </w:r>
    </w:p>
    <w:p w14:paraId="182C8D6B" w14:textId="145E900F" w:rsidR="00F3299B" w:rsidRDefault="00F3299B" w:rsidP="00F3299B">
      <w:pPr>
        <w:spacing w:after="0"/>
        <w:rPr>
          <w:rFonts w:ascii="Century Gothic" w:eastAsia="Century Gothic" w:hAnsi="Century Gothic" w:cs="Century Gothic"/>
          <w:color w:val="000000"/>
          <w:sz w:val="21"/>
          <w:lang w:eastAsia="en-GB"/>
        </w:rPr>
      </w:pPr>
    </w:p>
    <w:p w14:paraId="1C64BF21" w14:textId="41DACB70" w:rsidR="00F3299B" w:rsidRDefault="00F3299B" w:rsidP="00DC43B2">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 xml:space="preserve">Your child may require a more detailed Individual Learning Plan (ILP) outlining support strategies and barriers to learning. These are created for all children who are on the SEND register. </w:t>
      </w:r>
    </w:p>
    <w:p w14:paraId="3DC5902D" w14:textId="01BB5FE2" w:rsidR="00F3299B" w:rsidRDefault="00F3299B" w:rsidP="00DC43B2">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 xml:space="preserve">Children who require intervention above the </w:t>
      </w:r>
      <w:r w:rsidR="00DC43B2">
        <w:rPr>
          <w:rFonts w:ascii="Century Gothic" w:eastAsia="Century Gothic" w:hAnsi="Century Gothic" w:cs="Century Gothic"/>
          <w:color w:val="000000"/>
          <w:sz w:val="21"/>
          <w:lang w:eastAsia="en-GB"/>
        </w:rPr>
        <w:t xml:space="preserve">Mainstream Core Standards where Quality First Teaching is not aiding the child’s progress, a Personalised Provision Plan may be required to record specific interventions and additional support outside of the classroom core offer. </w:t>
      </w:r>
    </w:p>
    <w:p w14:paraId="0C5A0C90" w14:textId="21CB4B00" w:rsidR="00DC43B2" w:rsidRDefault="00DC43B2" w:rsidP="00DC43B2">
      <w:pPr>
        <w:spacing w:after="0"/>
        <w:jc w:val="both"/>
        <w:rPr>
          <w:rFonts w:ascii="Century Gothic" w:eastAsia="Century Gothic" w:hAnsi="Century Gothic" w:cs="Century Gothic"/>
          <w:color w:val="000000"/>
          <w:sz w:val="21"/>
          <w:lang w:eastAsia="en-GB"/>
        </w:rPr>
      </w:pPr>
      <w:r w:rsidRPr="00DC43B2">
        <w:rPr>
          <w:rFonts w:ascii="Century Gothic" w:eastAsia="Century Gothic" w:hAnsi="Century Gothic" w:cs="Century Gothic"/>
          <w:color w:val="000000"/>
          <w:sz w:val="21"/>
          <w:lang w:eastAsia="en-GB"/>
        </w:rPr>
        <w:t>For a child who requires high levels of support and are considered to have ‘severe and complex needs’ an application may be made for High Needs Funding, with parental consent. It is not necessary for the child to have an Education and Health Care Plan to be considered for such funding. The funding application identifies the support given and is agreed at the discretion of Kent County Council. The intention is that High Needs Funding is for one academic year. In very few cases the funding may be agreed for consecutive years.</w:t>
      </w:r>
    </w:p>
    <w:p w14:paraId="05CA5FFF" w14:textId="0DE00A78" w:rsidR="00DC43B2" w:rsidRPr="00DC43B2" w:rsidRDefault="00DC43B2" w:rsidP="00DC43B2">
      <w:pPr>
        <w:spacing w:after="0"/>
        <w:jc w:val="both"/>
        <w:rPr>
          <w:rFonts w:ascii="Century Gothic" w:eastAsia="Century Gothic" w:hAnsi="Century Gothic" w:cs="Century Gothic"/>
          <w:color w:val="000000"/>
          <w:sz w:val="21"/>
          <w:lang w:eastAsia="en-GB"/>
        </w:rPr>
      </w:pPr>
      <w:r w:rsidRPr="00DC43B2">
        <w:rPr>
          <w:rFonts w:ascii="Century Gothic" w:eastAsia="Century Gothic" w:hAnsi="Century Gothic" w:cs="Century Gothic"/>
          <w:color w:val="000000"/>
          <w:sz w:val="21"/>
          <w:lang w:eastAsia="en-GB"/>
        </w:rPr>
        <w:t>Specified Individual support</w:t>
      </w:r>
      <w:r>
        <w:rPr>
          <w:rFonts w:ascii="Century Gothic" w:eastAsia="Century Gothic" w:hAnsi="Century Gothic" w:cs="Century Gothic"/>
          <w:color w:val="000000"/>
          <w:sz w:val="21"/>
          <w:lang w:eastAsia="en-GB"/>
        </w:rPr>
        <w:t xml:space="preserve"> </w:t>
      </w:r>
      <w:r w:rsidRPr="00DC43B2">
        <w:rPr>
          <w:rFonts w:ascii="Century Gothic" w:eastAsia="Century Gothic" w:hAnsi="Century Gothic" w:cs="Century Gothic"/>
          <w:color w:val="000000"/>
          <w:sz w:val="21"/>
          <w:lang w:eastAsia="en-GB"/>
        </w:rPr>
        <w:t>is available for children whose learning needs are severe, complex and lifelong.</w:t>
      </w:r>
      <w:r>
        <w:rPr>
          <w:rFonts w:ascii="Century Gothic" w:eastAsia="Century Gothic" w:hAnsi="Century Gothic" w:cs="Century Gothic"/>
          <w:color w:val="000000"/>
          <w:sz w:val="21"/>
          <w:lang w:eastAsia="en-GB"/>
        </w:rPr>
        <w:t xml:space="preserve"> </w:t>
      </w:r>
      <w:r w:rsidRPr="00DC43B2">
        <w:rPr>
          <w:rFonts w:ascii="Century Gothic" w:eastAsia="Century Gothic" w:hAnsi="Century Gothic" w:cs="Century Gothic"/>
          <w:color w:val="000000"/>
          <w:sz w:val="21"/>
          <w:lang w:eastAsia="en-GB"/>
        </w:rPr>
        <w:t>This is usually provided via an Education and Health Care Plan (EHC Plan). This means that your child will have been identified by professionals as needing a particularly high level of individual or small group teaching.</w:t>
      </w:r>
      <w:r>
        <w:rPr>
          <w:rFonts w:ascii="Century Gothic" w:eastAsia="Century Gothic" w:hAnsi="Century Gothic" w:cs="Century Gothic"/>
          <w:color w:val="000000"/>
          <w:sz w:val="21"/>
          <w:lang w:eastAsia="en-GB"/>
        </w:rPr>
        <w:t xml:space="preserve"> </w:t>
      </w:r>
      <w:r w:rsidRPr="00DC43B2">
        <w:rPr>
          <w:rFonts w:ascii="Century Gothic" w:eastAsia="Century Gothic" w:hAnsi="Century Gothic" w:cs="Century Gothic"/>
          <w:color w:val="000000"/>
          <w:sz w:val="21"/>
          <w:lang w:eastAsia="en-GB"/>
        </w:rPr>
        <w:t>This type of support is available for children with specific barriers to learning that cannot be overcome through Quality First Teaching and intervention groups.</w:t>
      </w:r>
      <w:r>
        <w:rPr>
          <w:rFonts w:ascii="Century Gothic" w:eastAsia="Century Gothic" w:hAnsi="Century Gothic" w:cs="Century Gothic"/>
          <w:color w:val="000000"/>
          <w:sz w:val="21"/>
          <w:lang w:eastAsia="en-GB"/>
        </w:rPr>
        <w:t xml:space="preserve"> </w:t>
      </w:r>
      <w:r w:rsidRPr="00DC43B2">
        <w:rPr>
          <w:rFonts w:ascii="Century Gothic" w:eastAsia="Century Gothic" w:hAnsi="Century Gothic" w:cs="Century Gothic"/>
          <w:color w:val="000000"/>
          <w:sz w:val="21"/>
          <w:lang w:eastAsia="en-GB"/>
        </w:rPr>
        <w:t>Your child may need specialist support in school from a professional outside the school, details of this will be specific to your child’s needs and identified in their EHC Plan.</w:t>
      </w:r>
      <w:r>
        <w:rPr>
          <w:rFonts w:ascii="Century Gothic" w:eastAsia="Century Gothic" w:hAnsi="Century Gothic" w:cs="Century Gothic"/>
          <w:color w:val="000000"/>
          <w:sz w:val="21"/>
          <w:lang w:eastAsia="en-GB"/>
        </w:rPr>
        <w:t xml:space="preserve"> </w:t>
      </w:r>
      <w:r w:rsidRPr="00DC43B2">
        <w:rPr>
          <w:rFonts w:ascii="Century Gothic" w:eastAsia="Century Gothic" w:hAnsi="Century Gothic" w:cs="Century Gothic"/>
          <w:color w:val="000000"/>
          <w:sz w:val="21"/>
          <w:lang w:eastAsia="en-GB"/>
        </w:rPr>
        <w:t xml:space="preserve">Obtaining an EHC Plan is for the most severely affected 3.7% of pupils, the majority of which have complex needs and many of whom seek places in Special Schools. The </w:t>
      </w:r>
      <w:proofErr w:type="gramStart"/>
      <w:r w:rsidRPr="00DC43B2">
        <w:rPr>
          <w:rFonts w:ascii="Century Gothic" w:eastAsia="Century Gothic" w:hAnsi="Century Gothic" w:cs="Century Gothic"/>
          <w:color w:val="000000"/>
          <w:sz w:val="21"/>
          <w:lang w:eastAsia="en-GB"/>
        </w:rPr>
        <w:t>26 week</w:t>
      </w:r>
      <w:proofErr w:type="gramEnd"/>
      <w:r w:rsidRPr="00DC43B2">
        <w:rPr>
          <w:rFonts w:ascii="Century Gothic" w:eastAsia="Century Gothic" w:hAnsi="Century Gothic" w:cs="Century Gothic"/>
          <w:color w:val="000000"/>
          <w:sz w:val="21"/>
          <w:lang w:eastAsia="en-GB"/>
        </w:rPr>
        <w:t xml:space="preserve"> process of assessment and final decision to award an EHC </w:t>
      </w:r>
      <w:r w:rsidRPr="00DC43B2">
        <w:rPr>
          <w:rFonts w:ascii="Century Gothic" w:eastAsia="Century Gothic" w:hAnsi="Century Gothic" w:cs="Century Gothic"/>
          <w:color w:val="000000"/>
          <w:sz w:val="21"/>
          <w:lang w:eastAsia="en-GB"/>
        </w:rPr>
        <w:lastRenderedPageBreak/>
        <w:t>Plan entails information gathering from children, parents and professionals, including school. All parents have the right to appeal if they disagree with the outcome of such statutory assessment.</w:t>
      </w:r>
    </w:p>
    <w:p w14:paraId="0F08F939" w14:textId="77777777" w:rsidR="00DC43B2" w:rsidRPr="00F3299B" w:rsidRDefault="00DC43B2" w:rsidP="00DC43B2">
      <w:pPr>
        <w:spacing w:after="0"/>
        <w:jc w:val="both"/>
        <w:rPr>
          <w:rFonts w:ascii="Century Gothic" w:eastAsia="Century Gothic" w:hAnsi="Century Gothic" w:cs="Century Gothic"/>
          <w:color w:val="000000"/>
          <w:sz w:val="21"/>
          <w:lang w:eastAsia="en-GB"/>
        </w:rPr>
      </w:pPr>
    </w:p>
    <w:p w14:paraId="6628F204" w14:textId="420E155C" w:rsidR="00CC7177" w:rsidRDefault="000F4B73" w:rsidP="007D4E40">
      <w:pPr>
        <w:jc w:val="both"/>
        <w:rPr>
          <w:rFonts w:ascii="Century Gothic" w:eastAsia="Century Gothic" w:hAnsi="Century Gothic" w:cs="Century Gothic"/>
          <w:color w:val="000000"/>
          <w:sz w:val="21"/>
          <w:lang w:eastAsia="en-GB"/>
        </w:rPr>
      </w:pPr>
      <w:r w:rsidRPr="000F4B73">
        <w:rPr>
          <w:rFonts w:ascii="Century Gothic" w:eastAsia="Century Gothic" w:hAnsi="Century Gothic" w:cs="Century Gothic"/>
          <w:color w:val="000000"/>
          <w:sz w:val="21"/>
          <w:lang w:eastAsia="en-GB"/>
        </w:rPr>
        <w:t xml:space="preserve">We also work closely with any external agencies that we feel are relevant to individual children’s needs within our school. These may include: GP, School Nurse, Clinical Psychologist, Paediatrician, Speech &amp; Language Therapist, Occupational Therapist, Educational Psychologist, the Behaviour Support Service, the Child and Adolescent Mental Health Service (CAMHS), </w:t>
      </w:r>
      <w:r w:rsidR="00CC7177">
        <w:rPr>
          <w:rFonts w:ascii="Century Gothic" w:eastAsia="Century Gothic" w:hAnsi="Century Gothic" w:cs="Century Gothic"/>
          <w:color w:val="000000"/>
          <w:sz w:val="21"/>
          <w:lang w:eastAsia="en-GB"/>
        </w:rPr>
        <w:t>Kent County Council SEN</w:t>
      </w:r>
      <w:r w:rsidRPr="000F4B73">
        <w:rPr>
          <w:rFonts w:ascii="Century Gothic" w:eastAsia="Century Gothic" w:hAnsi="Century Gothic" w:cs="Century Gothic"/>
          <w:color w:val="000000"/>
          <w:sz w:val="21"/>
          <w:lang w:eastAsia="en-GB"/>
        </w:rPr>
        <w:t xml:space="preserve"> and Social Services. Further information can be gained from the Local Offer from </w:t>
      </w:r>
      <w:r w:rsidR="00CC7177">
        <w:rPr>
          <w:rFonts w:ascii="Century Gothic" w:eastAsia="Century Gothic" w:hAnsi="Century Gothic" w:cs="Century Gothic"/>
          <w:color w:val="000000"/>
          <w:sz w:val="21"/>
          <w:lang w:eastAsia="en-GB"/>
        </w:rPr>
        <w:t>Kent LA</w:t>
      </w:r>
      <w:r w:rsidRPr="000F4B73">
        <w:rPr>
          <w:rFonts w:ascii="Century Gothic" w:eastAsia="Century Gothic" w:hAnsi="Century Gothic" w:cs="Century Gothic"/>
          <w:color w:val="000000"/>
          <w:sz w:val="21"/>
          <w:lang w:eastAsia="en-GB"/>
        </w:rPr>
        <w:t>.</w:t>
      </w:r>
    </w:p>
    <w:p w14:paraId="52ECB02D" w14:textId="0D98E2C0" w:rsidR="00501FB6" w:rsidRPr="00501FB6" w:rsidRDefault="00F3299B" w:rsidP="00501FB6">
      <w:pPr>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T</w:t>
      </w:r>
      <w:r w:rsidR="00501FB6" w:rsidRPr="00501FB6">
        <w:rPr>
          <w:rFonts w:ascii="Century Gothic" w:eastAsia="Century Gothic" w:hAnsi="Century Gothic" w:cs="Century Gothic"/>
          <w:color w:val="000000"/>
          <w:sz w:val="21"/>
          <w:lang w:eastAsia="en-GB"/>
        </w:rPr>
        <w:t xml:space="preserve">he Children and Families Act 2014 requires the Local Authority (LA) and schools to publish and keep under review information about services they expect to be available for children and young people with special educational needs and disabilities (SEND) </w:t>
      </w:r>
      <w:proofErr w:type="gramStart"/>
      <w:r w:rsidR="00501FB6" w:rsidRPr="00501FB6">
        <w:rPr>
          <w:rFonts w:ascii="Century Gothic" w:eastAsia="Century Gothic" w:hAnsi="Century Gothic" w:cs="Century Gothic"/>
          <w:color w:val="000000"/>
          <w:sz w:val="21"/>
          <w:lang w:eastAsia="en-GB"/>
        </w:rPr>
        <w:t>aged  0</w:t>
      </w:r>
      <w:proofErr w:type="gramEnd"/>
      <w:r w:rsidR="00501FB6" w:rsidRPr="00501FB6">
        <w:rPr>
          <w:rFonts w:ascii="Century Gothic" w:eastAsia="Century Gothic" w:hAnsi="Century Gothic" w:cs="Century Gothic"/>
          <w:color w:val="000000"/>
          <w:sz w:val="21"/>
          <w:lang w:eastAsia="en-GB"/>
        </w:rPr>
        <w:t>-25. The LA refers to this as the ‘Local Offer’.</w:t>
      </w:r>
    </w:p>
    <w:p w14:paraId="5D2F942C" w14:textId="77777777" w:rsidR="00501FB6" w:rsidRPr="00501FB6" w:rsidRDefault="00501FB6" w:rsidP="00501FB6">
      <w:pPr>
        <w:jc w:val="both"/>
        <w:rPr>
          <w:rFonts w:ascii="Century Gothic" w:eastAsia="Century Gothic" w:hAnsi="Century Gothic" w:cs="Century Gothic"/>
          <w:color w:val="000000"/>
          <w:sz w:val="21"/>
          <w:lang w:eastAsia="en-GB"/>
        </w:rPr>
      </w:pPr>
      <w:r w:rsidRPr="00501FB6">
        <w:rPr>
          <w:rFonts w:ascii="Century Gothic" w:eastAsia="Century Gothic" w:hAnsi="Century Gothic" w:cs="Century Gothic"/>
          <w:color w:val="000000"/>
          <w:sz w:val="21"/>
          <w:lang w:eastAsia="en-GB"/>
        </w:rPr>
        <w:t>The intention of the Local Offer is to improve choice and transparency for families. It will help parents and young people to understand the range or services and provision in the local area and contribute to a more equal partnership in planning for the needs of children with SEND. Follow the link below for more details:</w:t>
      </w:r>
    </w:p>
    <w:p w14:paraId="0554566C" w14:textId="77777777" w:rsidR="00501FB6" w:rsidRPr="00501FB6" w:rsidRDefault="00643C5D" w:rsidP="00501FB6">
      <w:pPr>
        <w:jc w:val="both"/>
        <w:rPr>
          <w:rFonts w:ascii="Century Gothic" w:eastAsia="Century Gothic" w:hAnsi="Century Gothic" w:cs="Century Gothic"/>
          <w:color w:val="000000"/>
          <w:sz w:val="21"/>
          <w:lang w:eastAsia="en-GB"/>
        </w:rPr>
      </w:pPr>
      <w:hyperlink r:id="rId14" w:tgtFrame="_blank" w:history="1">
        <w:r w:rsidR="00501FB6" w:rsidRPr="00501FB6">
          <w:rPr>
            <w:rStyle w:val="Hyperlink"/>
            <w:rFonts w:ascii="Century Gothic" w:eastAsia="Century Gothic" w:hAnsi="Century Gothic" w:cs="Century Gothic"/>
            <w:sz w:val="21"/>
            <w:lang w:eastAsia="en-GB"/>
          </w:rPr>
          <w:t>https://www.kent.gov.uk/education-and-children/special-educational-needs</w:t>
        </w:r>
      </w:hyperlink>
    </w:p>
    <w:p w14:paraId="0F841912" w14:textId="77777777" w:rsidR="00501FB6" w:rsidRPr="00501FB6" w:rsidRDefault="00501FB6" w:rsidP="00501FB6">
      <w:pPr>
        <w:jc w:val="both"/>
        <w:rPr>
          <w:rFonts w:ascii="Century Gothic" w:eastAsia="Century Gothic" w:hAnsi="Century Gothic" w:cs="Century Gothic"/>
          <w:color w:val="000000"/>
          <w:sz w:val="21"/>
          <w:lang w:eastAsia="en-GB"/>
        </w:rPr>
      </w:pPr>
      <w:r w:rsidRPr="00501FB6">
        <w:rPr>
          <w:rFonts w:ascii="Century Gothic" w:eastAsia="Century Gothic" w:hAnsi="Century Gothic" w:cs="Century Gothic"/>
          <w:color w:val="000000"/>
          <w:sz w:val="21"/>
          <w:lang w:eastAsia="en-GB"/>
        </w:rPr>
        <w:t>Provision that the local area expects to be made available for children and young people with Special Educational Needs and/or disabilities attending mainstream schools is known as The Mainstream Core Standards. Guidance for schools, parents and carers is contained in the link below:</w:t>
      </w:r>
    </w:p>
    <w:p w14:paraId="59C284FB" w14:textId="77777777" w:rsidR="00501FB6" w:rsidRPr="00501FB6" w:rsidRDefault="00643C5D" w:rsidP="00501FB6">
      <w:pPr>
        <w:jc w:val="both"/>
        <w:rPr>
          <w:rFonts w:ascii="Century Gothic" w:eastAsia="Century Gothic" w:hAnsi="Century Gothic" w:cs="Century Gothic"/>
          <w:color w:val="000000"/>
          <w:sz w:val="21"/>
          <w:lang w:eastAsia="en-GB"/>
        </w:rPr>
      </w:pPr>
      <w:hyperlink r:id="rId15" w:tgtFrame="_blank" w:history="1">
        <w:r w:rsidR="00501FB6" w:rsidRPr="00501FB6">
          <w:rPr>
            <w:rStyle w:val="Hyperlink"/>
            <w:rFonts w:ascii="Century Gothic" w:eastAsia="Century Gothic" w:hAnsi="Century Gothic" w:cs="Century Gothic"/>
            <w:sz w:val="21"/>
            <w:lang w:eastAsia="en-GB"/>
          </w:rPr>
          <w:t>https://www.kelsi.org.uk/special-education-needs/inclusion/the-mainstream-core-standards</w:t>
        </w:r>
      </w:hyperlink>
    </w:p>
    <w:p w14:paraId="31564BAE" w14:textId="77777777" w:rsidR="00501FB6" w:rsidRDefault="00501FB6" w:rsidP="007D4E40">
      <w:pPr>
        <w:jc w:val="both"/>
        <w:rPr>
          <w:rFonts w:ascii="Century Gothic" w:eastAsia="Century Gothic" w:hAnsi="Century Gothic" w:cs="Century Gothic"/>
          <w:color w:val="000000"/>
          <w:sz w:val="21"/>
          <w:lang w:eastAsia="en-GB"/>
        </w:rPr>
      </w:pPr>
    </w:p>
    <w:p w14:paraId="520B8219" w14:textId="77777777"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Partnership with parents </w:t>
      </w:r>
    </w:p>
    <w:p w14:paraId="1E8AE68E" w14:textId="77777777" w:rsidR="00CC7177" w:rsidRPr="00CC7177" w:rsidRDefault="00CC7177" w:rsidP="00CC7177">
      <w:pPr>
        <w:spacing w:after="0"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The school works closely with parents in the support of those children with special educational needs. We encourage an active partnership through an ongoing dialogue with parents. The home-school agreement is central to this. Parents have much to contribute to our support for children with special educational needs. </w:t>
      </w:r>
    </w:p>
    <w:p w14:paraId="51BB9786"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24B0C387" w14:textId="2215BE03" w:rsidR="00CC7177" w:rsidRPr="00CC7177" w:rsidRDefault="00CC7177" w:rsidP="00CC7177">
      <w:pPr>
        <w:spacing w:after="0"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The school </w:t>
      </w:r>
      <w:r>
        <w:rPr>
          <w:rFonts w:ascii="Century Gothic" w:eastAsia="Century Gothic" w:hAnsi="Century Gothic" w:cs="Century Gothic"/>
          <w:color w:val="000000"/>
          <w:sz w:val="21"/>
          <w:lang w:eastAsia="en-GB"/>
        </w:rPr>
        <w:t>website</w:t>
      </w:r>
      <w:r w:rsidRPr="00CC7177">
        <w:rPr>
          <w:rFonts w:ascii="Century Gothic" w:eastAsia="Century Gothic" w:hAnsi="Century Gothic" w:cs="Century Gothic"/>
          <w:color w:val="000000"/>
          <w:sz w:val="21"/>
          <w:lang w:eastAsia="en-GB"/>
        </w:rPr>
        <w:t xml:space="preserve"> contains details of our policy for special educational needs, and the arrangements made for these children in our school. A named governor takes a particular interest in special needs and is always willing to talk to parents. </w:t>
      </w:r>
    </w:p>
    <w:p w14:paraId="2C49CF56"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26A3E00C" w14:textId="0204A707" w:rsidR="00CC7177" w:rsidRPr="00CC7177" w:rsidRDefault="00CC7177" w:rsidP="00CC7177">
      <w:pPr>
        <w:spacing w:after="0"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We have regular meetings each </w:t>
      </w:r>
      <w:r>
        <w:rPr>
          <w:rFonts w:ascii="Century Gothic" w:eastAsia="Century Gothic" w:hAnsi="Century Gothic" w:cs="Century Gothic"/>
          <w:color w:val="000000"/>
          <w:sz w:val="21"/>
          <w:lang w:eastAsia="en-GB"/>
        </w:rPr>
        <w:t xml:space="preserve">seasonal </w:t>
      </w:r>
      <w:r w:rsidRPr="00CC7177">
        <w:rPr>
          <w:rFonts w:ascii="Century Gothic" w:eastAsia="Century Gothic" w:hAnsi="Century Gothic" w:cs="Century Gothic"/>
          <w:color w:val="000000"/>
          <w:sz w:val="21"/>
          <w:lang w:eastAsia="en-GB"/>
        </w:rPr>
        <w:t>term to share the progress of special needs children with their parents</w:t>
      </w:r>
      <w:r>
        <w:rPr>
          <w:rFonts w:ascii="Century Gothic" w:eastAsia="Century Gothic" w:hAnsi="Century Gothic" w:cs="Century Gothic"/>
          <w:color w:val="000000"/>
          <w:sz w:val="21"/>
          <w:lang w:eastAsia="en-GB"/>
        </w:rPr>
        <w:t>; two at parent consultation and one at transition with the SENDCo in preparation for a new class or to secondary school</w:t>
      </w:r>
      <w:r w:rsidRPr="00CC7177">
        <w:rPr>
          <w:rFonts w:ascii="Century Gothic" w:eastAsia="Century Gothic" w:hAnsi="Century Gothic" w:cs="Century Gothic"/>
          <w:color w:val="000000"/>
          <w:sz w:val="21"/>
          <w:lang w:eastAsia="en-GB"/>
        </w:rPr>
        <w:t xml:space="preserve">. We inform the parents of any outside intervention, and we share the process of decision-making by providing clear information relating to the education of children with special educational needs. </w:t>
      </w:r>
    </w:p>
    <w:p w14:paraId="77D702F9"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b/>
          <w:color w:val="000000"/>
          <w:sz w:val="21"/>
          <w:lang w:eastAsia="en-GB"/>
        </w:rPr>
        <w:t xml:space="preserve"> </w:t>
      </w:r>
    </w:p>
    <w:p w14:paraId="30010289" w14:textId="77777777" w:rsid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lastRenderedPageBreak/>
        <w:t xml:space="preserve">Assessment and reviewing progress </w:t>
      </w:r>
    </w:p>
    <w:p w14:paraId="3B96E726" w14:textId="77777777" w:rsidR="00CC7177" w:rsidRPr="00CC7177" w:rsidRDefault="00CC7177" w:rsidP="007D4E40">
      <w:pPr>
        <w:pStyle w:val="ListParagraph"/>
        <w:keepNext/>
        <w:keepLines/>
        <w:numPr>
          <w:ilvl w:val="0"/>
          <w:numId w:val="16"/>
        </w:numPr>
        <w:spacing w:after="5"/>
        <w:jc w:val="both"/>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color w:val="000000"/>
          <w:sz w:val="21"/>
          <w:lang w:eastAsia="en-GB"/>
        </w:rPr>
        <w:t xml:space="preserve">You are welcome to make an appointment to meet with the class </w:t>
      </w:r>
      <w:proofErr w:type="gramStart"/>
      <w:r w:rsidRPr="00CC7177">
        <w:rPr>
          <w:rFonts w:ascii="Century Gothic" w:eastAsia="Century Gothic" w:hAnsi="Century Gothic" w:cs="Century Gothic"/>
          <w:color w:val="000000"/>
          <w:sz w:val="21"/>
          <w:lang w:eastAsia="en-GB"/>
        </w:rPr>
        <w:t>teacher</w:t>
      </w:r>
      <w:r>
        <w:rPr>
          <w:rFonts w:ascii="Century Gothic" w:eastAsia="Century Gothic" w:hAnsi="Century Gothic" w:cs="Century Gothic"/>
          <w:color w:val="000000"/>
          <w:sz w:val="21"/>
          <w:lang w:eastAsia="en-GB"/>
        </w:rPr>
        <w:t>,</w:t>
      </w:r>
      <w:r w:rsidRPr="00CC7177">
        <w:rPr>
          <w:rFonts w:ascii="Century Gothic" w:eastAsia="Century Gothic" w:hAnsi="Century Gothic" w:cs="Century Gothic"/>
          <w:color w:val="000000"/>
          <w:sz w:val="21"/>
          <w:lang w:eastAsia="en-GB"/>
        </w:rPr>
        <w:t xml:space="preserve"> </w:t>
      </w:r>
      <w:r>
        <w:rPr>
          <w:rFonts w:ascii="Century Gothic" w:eastAsia="Century Gothic" w:hAnsi="Century Gothic" w:cs="Century Gothic"/>
          <w:color w:val="000000"/>
          <w:sz w:val="21"/>
          <w:lang w:eastAsia="en-GB"/>
        </w:rPr>
        <w:t xml:space="preserve"> in</w:t>
      </w:r>
      <w:proofErr w:type="gramEnd"/>
      <w:r>
        <w:rPr>
          <w:rFonts w:ascii="Century Gothic" w:eastAsia="Century Gothic" w:hAnsi="Century Gothic" w:cs="Century Gothic"/>
          <w:color w:val="000000"/>
          <w:sz w:val="21"/>
          <w:lang w:eastAsia="en-GB"/>
        </w:rPr>
        <w:t xml:space="preserve"> the first instance, </w:t>
      </w:r>
      <w:r w:rsidRPr="00CC7177">
        <w:rPr>
          <w:rFonts w:ascii="Century Gothic" w:eastAsia="Century Gothic" w:hAnsi="Century Gothic" w:cs="Century Gothic"/>
          <w:color w:val="000000"/>
          <w:sz w:val="21"/>
          <w:lang w:eastAsia="en-GB"/>
        </w:rPr>
        <w:t xml:space="preserve">or </w:t>
      </w:r>
      <w:r>
        <w:rPr>
          <w:rFonts w:ascii="Century Gothic" w:eastAsia="Century Gothic" w:hAnsi="Century Gothic" w:cs="Century Gothic"/>
          <w:color w:val="000000"/>
          <w:sz w:val="21"/>
          <w:lang w:eastAsia="en-GB"/>
        </w:rPr>
        <w:t xml:space="preserve">the </w:t>
      </w:r>
      <w:r w:rsidRPr="00CC7177">
        <w:rPr>
          <w:rFonts w:ascii="Century Gothic" w:eastAsia="Century Gothic" w:hAnsi="Century Gothic" w:cs="Century Gothic"/>
          <w:color w:val="000000"/>
          <w:sz w:val="21"/>
          <w:lang w:eastAsia="en-GB"/>
        </w:rPr>
        <w:t xml:space="preserve">SENDCo at any time throughout the year and discuss how your child is getting on. We can offer advice and practical ways that you can help to support your child at home </w:t>
      </w:r>
    </w:p>
    <w:p w14:paraId="2625560F" w14:textId="77777777" w:rsidR="00CC7177" w:rsidRPr="00CC7177" w:rsidRDefault="00CC7177" w:rsidP="007D4E40">
      <w:pPr>
        <w:pStyle w:val="ListParagraph"/>
        <w:keepNext/>
        <w:keepLines/>
        <w:numPr>
          <w:ilvl w:val="0"/>
          <w:numId w:val="16"/>
        </w:numPr>
        <w:spacing w:after="5"/>
        <w:jc w:val="both"/>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color w:val="000000"/>
          <w:sz w:val="21"/>
          <w:lang w:eastAsia="en-GB"/>
        </w:rPr>
        <w:t xml:space="preserve">Frequent family sharing activities are held for all parents at a variety of times throughout the year </w:t>
      </w:r>
    </w:p>
    <w:p w14:paraId="727DC912" w14:textId="77777777" w:rsidR="00CC7177" w:rsidRPr="00CC7177" w:rsidRDefault="00CC7177" w:rsidP="007D4E40">
      <w:pPr>
        <w:pStyle w:val="ListParagraph"/>
        <w:keepNext/>
        <w:keepLines/>
        <w:numPr>
          <w:ilvl w:val="0"/>
          <w:numId w:val="16"/>
        </w:numPr>
        <w:spacing w:after="5"/>
        <w:jc w:val="both"/>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color w:val="000000"/>
          <w:sz w:val="21"/>
          <w:lang w:eastAsia="en-GB"/>
        </w:rPr>
        <w:t xml:space="preserve">Your child may have an Individual Learning Plan </w:t>
      </w:r>
      <w:r>
        <w:rPr>
          <w:rFonts w:ascii="Century Gothic" w:eastAsia="Century Gothic" w:hAnsi="Century Gothic" w:cs="Century Gothic"/>
          <w:color w:val="000000"/>
          <w:sz w:val="21"/>
          <w:lang w:eastAsia="en-GB"/>
        </w:rPr>
        <w:t xml:space="preserve">(ILP) </w:t>
      </w:r>
      <w:r w:rsidRPr="00CC7177">
        <w:rPr>
          <w:rFonts w:ascii="Century Gothic" w:eastAsia="Century Gothic" w:hAnsi="Century Gothic" w:cs="Century Gothic"/>
          <w:color w:val="000000"/>
          <w:sz w:val="21"/>
          <w:lang w:eastAsia="en-GB"/>
        </w:rPr>
        <w:t xml:space="preserve">that will have individual/group targets. This is discussed with you on at least a </w:t>
      </w:r>
      <w:r>
        <w:rPr>
          <w:rFonts w:ascii="Century Gothic" w:eastAsia="Century Gothic" w:hAnsi="Century Gothic" w:cs="Century Gothic"/>
          <w:color w:val="000000"/>
          <w:sz w:val="21"/>
          <w:lang w:eastAsia="en-GB"/>
        </w:rPr>
        <w:t xml:space="preserve">seasonal </w:t>
      </w:r>
      <w:r w:rsidRPr="00CC7177">
        <w:rPr>
          <w:rFonts w:ascii="Century Gothic" w:eastAsia="Century Gothic" w:hAnsi="Century Gothic" w:cs="Century Gothic"/>
          <w:color w:val="000000"/>
          <w:sz w:val="21"/>
          <w:lang w:eastAsia="en-GB"/>
        </w:rPr>
        <w:t>termly basis and parents are provided with a copy</w:t>
      </w:r>
      <w:r>
        <w:rPr>
          <w:rFonts w:ascii="Century Gothic" w:eastAsia="Century Gothic" w:hAnsi="Century Gothic" w:cs="Century Gothic"/>
          <w:color w:val="000000"/>
          <w:sz w:val="21"/>
          <w:lang w:eastAsia="en-GB"/>
        </w:rPr>
        <w:t xml:space="preserve"> on request</w:t>
      </w:r>
      <w:r w:rsidRPr="00CC7177">
        <w:rPr>
          <w:rFonts w:ascii="Century Gothic" w:eastAsia="Century Gothic" w:hAnsi="Century Gothic" w:cs="Century Gothic"/>
          <w:color w:val="000000"/>
          <w:sz w:val="21"/>
          <w:lang w:eastAsia="en-GB"/>
        </w:rPr>
        <w:t>. The conversation will also provide suggestions as to how you can support your child’s learning at home.</w:t>
      </w:r>
    </w:p>
    <w:p w14:paraId="2B4E635E" w14:textId="77777777" w:rsidR="00CC7177" w:rsidRPr="00CC7177" w:rsidRDefault="00CC7177" w:rsidP="007D4E40">
      <w:pPr>
        <w:pStyle w:val="ListParagraph"/>
        <w:keepNext/>
        <w:keepLines/>
        <w:numPr>
          <w:ilvl w:val="0"/>
          <w:numId w:val="16"/>
        </w:numPr>
        <w:spacing w:after="5"/>
        <w:jc w:val="both"/>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color w:val="000000"/>
          <w:sz w:val="21"/>
          <w:lang w:eastAsia="en-GB"/>
        </w:rPr>
        <w:t xml:space="preserve">When the child’s ILP is reviewed, comments are made against each target to show what progress the child has made </w:t>
      </w:r>
    </w:p>
    <w:p w14:paraId="7AC1A3CD" w14:textId="7946DDEB" w:rsidR="00CC7177" w:rsidRPr="00CC7177" w:rsidRDefault="00CC7177" w:rsidP="007D4E40">
      <w:pPr>
        <w:pStyle w:val="ListParagraph"/>
        <w:keepNext/>
        <w:keepLines/>
        <w:numPr>
          <w:ilvl w:val="0"/>
          <w:numId w:val="16"/>
        </w:numPr>
        <w:spacing w:after="5"/>
        <w:jc w:val="both"/>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color w:val="000000"/>
          <w:sz w:val="21"/>
          <w:lang w:eastAsia="en-GB"/>
        </w:rPr>
        <w:t xml:space="preserve">If your child has complex </w:t>
      </w:r>
      <w:proofErr w:type="gramStart"/>
      <w:r w:rsidRPr="00CC7177">
        <w:rPr>
          <w:rFonts w:ascii="Century Gothic" w:eastAsia="Century Gothic" w:hAnsi="Century Gothic" w:cs="Century Gothic"/>
          <w:color w:val="000000"/>
          <w:sz w:val="21"/>
          <w:lang w:eastAsia="en-GB"/>
        </w:rPr>
        <w:t>SEND</w:t>
      </w:r>
      <w:proofErr w:type="gramEnd"/>
      <w:r w:rsidRPr="00CC7177">
        <w:rPr>
          <w:rFonts w:ascii="Century Gothic" w:eastAsia="Century Gothic" w:hAnsi="Century Gothic" w:cs="Century Gothic"/>
          <w:color w:val="000000"/>
          <w:sz w:val="21"/>
          <w:lang w:eastAsia="en-GB"/>
        </w:rPr>
        <w:t xml:space="preserve"> they may be part of an EHCP review. In such instances a formal meeting will take place to discuss your child’s progress and a report will be written annually. </w:t>
      </w:r>
    </w:p>
    <w:p w14:paraId="71B5D958"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685FF822" w14:textId="56AE5DAF"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Pastoral </w:t>
      </w:r>
      <w:r>
        <w:rPr>
          <w:rFonts w:ascii="Century Gothic" w:eastAsia="Century Gothic" w:hAnsi="Century Gothic" w:cs="Century Gothic"/>
          <w:b/>
          <w:color w:val="000000"/>
          <w:sz w:val="21"/>
          <w:lang w:eastAsia="en-GB"/>
        </w:rPr>
        <w:t>Support</w:t>
      </w:r>
      <w:r w:rsidRPr="00CC7177">
        <w:rPr>
          <w:rFonts w:ascii="Century Gothic" w:eastAsia="Century Gothic" w:hAnsi="Century Gothic" w:cs="Century Gothic"/>
          <w:b/>
          <w:color w:val="000000"/>
          <w:sz w:val="21"/>
          <w:lang w:eastAsia="en-GB"/>
        </w:rPr>
        <w:t xml:space="preserve"> </w:t>
      </w:r>
    </w:p>
    <w:p w14:paraId="44BF113C" w14:textId="49B28BEE" w:rsidR="00CC7177" w:rsidRPr="00CC7177" w:rsidRDefault="00CC7177" w:rsidP="00CC7177">
      <w:pPr>
        <w:spacing w:after="0"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The Pastoral </w:t>
      </w:r>
      <w:r>
        <w:rPr>
          <w:rFonts w:ascii="Century Gothic" w:eastAsia="Century Gothic" w:hAnsi="Century Gothic" w:cs="Century Gothic"/>
          <w:color w:val="000000"/>
          <w:sz w:val="21"/>
          <w:lang w:eastAsia="en-GB"/>
        </w:rPr>
        <w:t>Lead’s</w:t>
      </w:r>
      <w:r w:rsidRPr="00CC7177">
        <w:rPr>
          <w:rFonts w:ascii="Century Gothic" w:eastAsia="Century Gothic" w:hAnsi="Century Gothic" w:cs="Century Gothic"/>
          <w:color w:val="000000"/>
          <w:sz w:val="21"/>
          <w:lang w:eastAsia="en-GB"/>
        </w:rPr>
        <w:t xml:space="preserve"> role is to liaise with teachers and other staff addressing the needs of the children who need help to overcome barriers to learning both inside and outside school, in order to achieve their full potential. </w:t>
      </w:r>
    </w:p>
    <w:p w14:paraId="7104FF50" w14:textId="77777777" w:rsidR="00CC7177" w:rsidRPr="00CC7177" w:rsidRDefault="00CC7177" w:rsidP="00CC7177">
      <w:pPr>
        <w:spacing w:after="22"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Importantly it also includes supporting vulnerable families. The role is very broad and needs to be flexible to respond to a variety of needs and situations. </w:t>
      </w:r>
    </w:p>
    <w:p w14:paraId="093773C3" w14:textId="77777777" w:rsidR="00CC7177" w:rsidRDefault="00CC7177" w:rsidP="00CC7177">
      <w:pPr>
        <w:pStyle w:val="ListParagraph"/>
        <w:numPr>
          <w:ilvl w:val="0"/>
          <w:numId w:val="17"/>
        </w:numPr>
        <w:spacing w:after="22"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Provide support and guidance to children by removing barriers to learning in order to promote effective participation, enhance individual learning, raise aspirations and achieve their potential. </w:t>
      </w:r>
    </w:p>
    <w:p w14:paraId="2E800494" w14:textId="77777777" w:rsidR="00A15371" w:rsidRDefault="00CC7177" w:rsidP="00A15371">
      <w:pPr>
        <w:pStyle w:val="ListParagraph"/>
        <w:numPr>
          <w:ilvl w:val="0"/>
          <w:numId w:val="17"/>
        </w:numPr>
        <w:spacing w:after="22"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Promote effective transition of pupils between </w:t>
      </w:r>
      <w:r w:rsidR="007D4E40">
        <w:rPr>
          <w:rFonts w:ascii="Century Gothic" w:eastAsia="Century Gothic" w:hAnsi="Century Gothic" w:cs="Century Gothic"/>
          <w:color w:val="000000"/>
          <w:sz w:val="21"/>
          <w:lang w:eastAsia="en-GB"/>
        </w:rPr>
        <w:t xml:space="preserve">our infant feeder school </w:t>
      </w:r>
      <w:r w:rsidRPr="00CC7177">
        <w:rPr>
          <w:rFonts w:ascii="Century Gothic" w:eastAsia="Century Gothic" w:hAnsi="Century Gothic" w:cs="Century Gothic"/>
          <w:color w:val="000000"/>
          <w:sz w:val="21"/>
          <w:lang w:eastAsia="en-GB"/>
        </w:rPr>
        <w:t xml:space="preserve">and secondary school. </w:t>
      </w:r>
    </w:p>
    <w:p w14:paraId="6A24DEAE" w14:textId="77777777" w:rsidR="00A15371" w:rsidRDefault="00CC7177" w:rsidP="00A15371">
      <w:pPr>
        <w:pStyle w:val="ListParagraph"/>
        <w:numPr>
          <w:ilvl w:val="0"/>
          <w:numId w:val="17"/>
        </w:numPr>
        <w:spacing w:after="22" w:line="248" w:lineRule="auto"/>
        <w:jc w:val="both"/>
        <w:rPr>
          <w:rFonts w:ascii="Century Gothic" w:eastAsia="Century Gothic" w:hAnsi="Century Gothic" w:cs="Century Gothic"/>
          <w:color w:val="000000"/>
          <w:sz w:val="21"/>
          <w:lang w:eastAsia="en-GB"/>
        </w:rPr>
      </w:pPr>
      <w:r w:rsidRPr="00A15371">
        <w:rPr>
          <w:rFonts w:ascii="Century Gothic" w:eastAsia="Century Gothic" w:hAnsi="Century Gothic" w:cs="Century Gothic"/>
          <w:color w:val="000000"/>
          <w:sz w:val="21"/>
          <w:lang w:eastAsia="en-GB"/>
        </w:rPr>
        <w:t xml:space="preserve">Monitor attendance levels from time to time, carry out class observations assessing the need for pupil referral throughout the school. </w:t>
      </w:r>
    </w:p>
    <w:p w14:paraId="3D76AA4F" w14:textId="77777777" w:rsidR="00A15371" w:rsidRDefault="00CC7177" w:rsidP="00A15371">
      <w:pPr>
        <w:pStyle w:val="ListParagraph"/>
        <w:numPr>
          <w:ilvl w:val="0"/>
          <w:numId w:val="17"/>
        </w:numPr>
        <w:spacing w:after="22" w:line="248" w:lineRule="auto"/>
        <w:jc w:val="both"/>
        <w:rPr>
          <w:rFonts w:ascii="Century Gothic" w:eastAsia="Century Gothic" w:hAnsi="Century Gothic" w:cs="Century Gothic"/>
          <w:color w:val="000000"/>
          <w:sz w:val="21"/>
          <w:lang w:eastAsia="en-GB"/>
        </w:rPr>
      </w:pPr>
      <w:r w:rsidRPr="00A15371">
        <w:rPr>
          <w:rFonts w:ascii="Century Gothic" w:eastAsia="Century Gothic" w:hAnsi="Century Gothic" w:cs="Century Gothic"/>
          <w:color w:val="000000"/>
          <w:sz w:val="21"/>
          <w:lang w:eastAsia="en-GB"/>
        </w:rPr>
        <w:t xml:space="preserve">Develop and maintain appropriate contact with the families and carers of children who have identified needs. </w:t>
      </w:r>
    </w:p>
    <w:p w14:paraId="0FBD5B0F" w14:textId="77777777" w:rsidR="00A15371" w:rsidRDefault="00CC7177" w:rsidP="00A15371">
      <w:pPr>
        <w:pStyle w:val="ListParagraph"/>
        <w:numPr>
          <w:ilvl w:val="0"/>
          <w:numId w:val="17"/>
        </w:numPr>
        <w:spacing w:after="22" w:line="248" w:lineRule="auto"/>
        <w:jc w:val="both"/>
        <w:rPr>
          <w:rFonts w:ascii="Century Gothic" w:eastAsia="Century Gothic" w:hAnsi="Century Gothic" w:cs="Century Gothic"/>
          <w:color w:val="000000"/>
          <w:sz w:val="21"/>
          <w:lang w:eastAsia="en-GB"/>
        </w:rPr>
      </w:pPr>
      <w:r w:rsidRPr="00A15371">
        <w:rPr>
          <w:rFonts w:ascii="Century Gothic" w:eastAsia="Century Gothic" w:hAnsi="Century Gothic" w:cs="Century Gothic"/>
          <w:color w:val="000000"/>
          <w:sz w:val="21"/>
          <w:lang w:eastAsia="en-GB"/>
        </w:rPr>
        <w:t xml:space="preserve">Negotiate, establish and maintain working partnerships with the </w:t>
      </w:r>
      <w:r w:rsidR="00A15371">
        <w:rPr>
          <w:rFonts w:ascii="Century Gothic" w:eastAsia="Century Gothic" w:hAnsi="Century Gothic" w:cs="Century Gothic"/>
          <w:color w:val="000000"/>
          <w:sz w:val="21"/>
          <w:lang w:eastAsia="en-GB"/>
        </w:rPr>
        <w:t xml:space="preserve">Inclusion Leader, SENDCo and </w:t>
      </w:r>
      <w:r w:rsidRPr="00A15371">
        <w:rPr>
          <w:rFonts w:ascii="Century Gothic" w:eastAsia="Century Gothic" w:hAnsi="Century Gothic" w:cs="Century Gothic"/>
          <w:color w:val="000000"/>
          <w:sz w:val="21"/>
          <w:lang w:eastAsia="en-GB"/>
        </w:rPr>
        <w:t xml:space="preserve">other networking agencies. </w:t>
      </w:r>
    </w:p>
    <w:p w14:paraId="12C7A171" w14:textId="5D61E5E5" w:rsidR="00CC7177" w:rsidRPr="00A15371" w:rsidRDefault="00CC7177" w:rsidP="00A15371">
      <w:pPr>
        <w:pStyle w:val="ListParagraph"/>
        <w:numPr>
          <w:ilvl w:val="0"/>
          <w:numId w:val="17"/>
        </w:numPr>
        <w:spacing w:after="22" w:line="248" w:lineRule="auto"/>
        <w:jc w:val="both"/>
        <w:rPr>
          <w:rFonts w:ascii="Century Gothic" w:eastAsia="Century Gothic" w:hAnsi="Century Gothic" w:cs="Century Gothic"/>
          <w:color w:val="000000"/>
          <w:sz w:val="21"/>
          <w:lang w:eastAsia="en-GB"/>
        </w:rPr>
      </w:pPr>
      <w:r w:rsidRPr="00A15371">
        <w:rPr>
          <w:rFonts w:ascii="Century Gothic" w:eastAsia="Century Gothic" w:hAnsi="Century Gothic" w:cs="Century Gothic"/>
          <w:color w:val="000000"/>
          <w:sz w:val="21"/>
          <w:lang w:eastAsia="en-GB"/>
        </w:rPr>
        <w:t xml:space="preserve">Contribute to the work of the school regarding safeguarding children through work with Social Care and through the Common Assessment Framework (CAF) process </w:t>
      </w:r>
    </w:p>
    <w:p w14:paraId="0F8937F5"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04BD6963" w14:textId="4D79927A" w:rsidR="00A15371" w:rsidRDefault="00CC7177" w:rsidP="00A15371">
      <w:pPr>
        <w:spacing w:after="22" w:line="248" w:lineRule="auto"/>
        <w:jc w:val="both"/>
        <w:rPr>
          <w:rFonts w:ascii="Century Gothic" w:eastAsia="Century Gothic" w:hAnsi="Century Gothic" w:cs="Century Gothic"/>
          <w:color w:val="000000"/>
          <w:sz w:val="21"/>
          <w:lang w:eastAsia="en-GB"/>
        </w:rPr>
      </w:pPr>
      <w:r w:rsidRPr="00A15371">
        <w:rPr>
          <w:rFonts w:ascii="Century Gothic" w:eastAsia="Century Gothic" w:hAnsi="Century Gothic" w:cs="Century Gothic"/>
          <w:color w:val="000000"/>
          <w:sz w:val="21"/>
          <w:lang w:eastAsia="en-GB"/>
        </w:rPr>
        <w:t xml:space="preserve">Working with pupils, parents, the Pastoral </w:t>
      </w:r>
      <w:r w:rsidR="00A15371">
        <w:rPr>
          <w:rFonts w:ascii="Century Gothic" w:eastAsia="Century Gothic" w:hAnsi="Century Gothic" w:cs="Century Gothic"/>
          <w:color w:val="000000"/>
          <w:sz w:val="21"/>
          <w:lang w:eastAsia="en-GB"/>
        </w:rPr>
        <w:t>Lead</w:t>
      </w:r>
      <w:r w:rsidRPr="00A15371">
        <w:rPr>
          <w:rFonts w:ascii="Century Gothic" w:eastAsia="Century Gothic" w:hAnsi="Century Gothic" w:cs="Century Gothic"/>
          <w:color w:val="000000"/>
          <w:sz w:val="21"/>
          <w:lang w:eastAsia="en-GB"/>
        </w:rPr>
        <w:t xml:space="preserve"> and school staff to</w:t>
      </w:r>
      <w:r w:rsidR="00A15371">
        <w:rPr>
          <w:rFonts w:ascii="Century Gothic" w:eastAsia="Century Gothic" w:hAnsi="Century Gothic" w:cs="Century Gothic"/>
          <w:color w:val="000000"/>
          <w:sz w:val="21"/>
          <w:lang w:eastAsia="en-GB"/>
        </w:rPr>
        <w:t>;</w:t>
      </w:r>
    </w:p>
    <w:p w14:paraId="64412A7C" w14:textId="4BF53839" w:rsidR="00A15371" w:rsidRDefault="00A15371" w:rsidP="00A15371">
      <w:pPr>
        <w:pStyle w:val="ListParagraph"/>
        <w:numPr>
          <w:ilvl w:val="0"/>
          <w:numId w:val="18"/>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E</w:t>
      </w:r>
      <w:r w:rsidR="00CC7177" w:rsidRPr="00A15371">
        <w:rPr>
          <w:rFonts w:ascii="Century Gothic" w:eastAsia="Century Gothic" w:hAnsi="Century Gothic" w:cs="Century Gothic"/>
          <w:color w:val="000000"/>
          <w:sz w:val="21"/>
          <w:lang w:eastAsia="en-GB"/>
        </w:rPr>
        <w:t>stablish effective and supportive relationships with pupils and those who work with and care for them</w:t>
      </w:r>
      <w:r>
        <w:rPr>
          <w:rFonts w:ascii="Century Gothic" w:eastAsia="Century Gothic" w:hAnsi="Century Gothic" w:cs="Century Gothic"/>
          <w:color w:val="000000"/>
          <w:sz w:val="21"/>
          <w:lang w:eastAsia="en-GB"/>
        </w:rPr>
        <w:t>,</w:t>
      </w:r>
      <w:r w:rsidR="00CC7177" w:rsidRPr="00A15371">
        <w:rPr>
          <w:rFonts w:ascii="Century Gothic" w:eastAsia="Century Gothic" w:hAnsi="Century Gothic" w:cs="Century Gothic"/>
          <w:color w:val="000000"/>
          <w:sz w:val="21"/>
          <w:lang w:eastAsia="en-GB"/>
        </w:rPr>
        <w:t xml:space="preserve"> </w:t>
      </w:r>
    </w:p>
    <w:p w14:paraId="5019B38E" w14:textId="14CE1677" w:rsidR="00A15371" w:rsidRDefault="00A15371" w:rsidP="00A15371">
      <w:pPr>
        <w:pStyle w:val="ListParagraph"/>
        <w:numPr>
          <w:ilvl w:val="0"/>
          <w:numId w:val="18"/>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D</w:t>
      </w:r>
      <w:r w:rsidR="00CC7177" w:rsidRPr="00A15371">
        <w:rPr>
          <w:rFonts w:ascii="Century Gothic" w:eastAsia="Century Gothic" w:hAnsi="Century Gothic" w:cs="Century Gothic"/>
          <w:color w:val="000000"/>
          <w:sz w:val="21"/>
          <w:lang w:eastAsia="en-GB"/>
        </w:rPr>
        <w:t>evelop, agree and implement a Learning Mentor programme for individual pupils after an assessment of their individual needs</w:t>
      </w:r>
      <w:r>
        <w:rPr>
          <w:rFonts w:ascii="Century Gothic" w:eastAsia="Century Gothic" w:hAnsi="Century Gothic" w:cs="Century Gothic"/>
          <w:color w:val="000000"/>
          <w:sz w:val="21"/>
          <w:lang w:eastAsia="en-GB"/>
        </w:rPr>
        <w:t>,</w:t>
      </w:r>
      <w:r w:rsidR="00CC7177" w:rsidRPr="00A15371">
        <w:rPr>
          <w:rFonts w:ascii="Century Gothic" w:eastAsia="Century Gothic" w:hAnsi="Century Gothic" w:cs="Century Gothic"/>
          <w:color w:val="000000"/>
          <w:sz w:val="21"/>
          <w:lang w:eastAsia="en-GB"/>
        </w:rPr>
        <w:t xml:space="preserve"> </w:t>
      </w:r>
    </w:p>
    <w:p w14:paraId="51432737" w14:textId="4140910C" w:rsidR="00A15371" w:rsidRDefault="00A15371" w:rsidP="00A15371">
      <w:pPr>
        <w:pStyle w:val="ListParagraph"/>
        <w:numPr>
          <w:ilvl w:val="0"/>
          <w:numId w:val="18"/>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A</w:t>
      </w:r>
      <w:r w:rsidR="00CC7177" w:rsidRPr="00A15371">
        <w:rPr>
          <w:rFonts w:ascii="Century Gothic" w:eastAsia="Century Gothic" w:hAnsi="Century Gothic" w:cs="Century Gothic"/>
          <w:color w:val="000000"/>
          <w:sz w:val="21"/>
          <w:lang w:eastAsia="en-GB"/>
        </w:rPr>
        <w:t>gree on ways of working together to maintain trust and up-to-date information on pupil progress</w:t>
      </w:r>
      <w:r>
        <w:rPr>
          <w:rFonts w:ascii="Century Gothic" w:eastAsia="Century Gothic" w:hAnsi="Century Gothic" w:cs="Century Gothic"/>
          <w:color w:val="000000"/>
          <w:sz w:val="21"/>
          <w:lang w:eastAsia="en-GB"/>
        </w:rPr>
        <w:t>,</w:t>
      </w:r>
      <w:r w:rsidR="00CC7177" w:rsidRPr="00A15371">
        <w:rPr>
          <w:rFonts w:ascii="Century Gothic" w:eastAsia="Century Gothic" w:hAnsi="Century Gothic" w:cs="Century Gothic"/>
          <w:color w:val="000000"/>
          <w:sz w:val="21"/>
          <w:lang w:eastAsia="en-GB"/>
        </w:rPr>
        <w:t xml:space="preserve"> </w:t>
      </w:r>
    </w:p>
    <w:p w14:paraId="4E05D241" w14:textId="65094D94" w:rsidR="00A15371" w:rsidRDefault="00A15371" w:rsidP="00A15371">
      <w:pPr>
        <w:pStyle w:val="ListParagraph"/>
        <w:numPr>
          <w:ilvl w:val="0"/>
          <w:numId w:val="18"/>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P</w:t>
      </w:r>
      <w:r w:rsidR="00CC7177" w:rsidRPr="00A15371">
        <w:rPr>
          <w:rFonts w:ascii="Century Gothic" w:eastAsia="Century Gothic" w:hAnsi="Century Gothic" w:cs="Century Gothic"/>
          <w:color w:val="000000"/>
          <w:sz w:val="21"/>
          <w:lang w:eastAsia="en-GB"/>
        </w:rPr>
        <w:t>rovide regular opportunities to liaise with families or carers to keep them informed, and involved in, their child/children’s progress</w:t>
      </w:r>
      <w:r>
        <w:rPr>
          <w:rFonts w:ascii="Century Gothic" w:eastAsia="Century Gothic" w:hAnsi="Century Gothic" w:cs="Century Gothic"/>
          <w:color w:val="000000"/>
          <w:sz w:val="21"/>
          <w:lang w:eastAsia="en-GB"/>
        </w:rPr>
        <w:t>,</w:t>
      </w:r>
      <w:r w:rsidR="00CC7177" w:rsidRPr="00A15371">
        <w:rPr>
          <w:rFonts w:ascii="Century Gothic" w:eastAsia="Century Gothic" w:hAnsi="Century Gothic" w:cs="Century Gothic"/>
          <w:color w:val="000000"/>
          <w:sz w:val="21"/>
          <w:lang w:eastAsia="en-GB"/>
        </w:rPr>
        <w:t xml:space="preserve"> </w:t>
      </w:r>
    </w:p>
    <w:p w14:paraId="0630F500" w14:textId="30F206E6" w:rsidR="00A15371" w:rsidRDefault="00A15371" w:rsidP="00A15371">
      <w:pPr>
        <w:pStyle w:val="ListParagraph"/>
        <w:numPr>
          <w:ilvl w:val="0"/>
          <w:numId w:val="18"/>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L</w:t>
      </w:r>
      <w:r w:rsidR="00CC7177" w:rsidRPr="00A15371">
        <w:rPr>
          <w:rFonts w:ascii="Century Gothic" w:eastAsia="Century Gothic" w:hAnsi="Century Gothic" w:cs="Century Gothic"/>
          <w:color w:val="000000"/>
          <w:sz w:val="21"/>
          <w:lang w:eastAsia="en-GB"/>
        </w:rPr>
        <w:t>iaise with appropriate outside agencies to provide additional support for individuals and groups of students</w:t>
      </w:r>
      <w:r>
        <w:rPr>
          <w:rFonts w:ascii="Century Gothic" w:eastAsia="Century Gothic" w:hAnsi="Century Gothic" w:cs="Century Gothic"/>
          <w:color w:val="000000"/>
          <w:sz w:val="21"/>
          <w:lang w:eastAsia="en-GB"/>
        </w:rPr>
        <w:t>,</w:t>
      </w:r>
      <w:r w:rsidR="00CC7177" w:rsidRPr="00A15371">
        <w:rPr>
          <w:rFonts w:ascii="Century Gothic" w:eastAsia="Century Gothic" w:hAnsi="Century Gothic" w:cs="Century Gothic"/>
          <w:color w:val="000000"/>
          <w:sz w:val="21"/>
          <w:lang w:eastAsia="en-GB"/>
        </w:rPr>
        <w:t xml:space="preserve"> </w:t>
      </w:r>
    </w:p>
    <w:p w14:paraId="09655A51" w14:textId="4FFF811E" w:rsidR="00A15371" w:rsidRDefault="00A15371" w:rsidP="00A15371">
      <w:pPr>
        <w:pStyle w:val="ListParagraph"/>
        <w:numPr>
          <w:ilvl w:val="0"/>
          <w:numId w:val="18"/>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E</w:t>
      </w:r>
      <w:r w:rsidR="00CC7177" w:rsidRPr="00A15371">
        <w:rPr>
          <w:rFonts w:ascii="Century Gothic" w:eastAsia="Century Gothic" w:hAnsi="Century Gothic" w:cs="Century Gothic"/>
          <w:color w:val="000000"/>
          <w:sz w:val="21"/>
          <w:lang w:eastAsia="en-GB"/>
        </w:rPr>
        <w:t>stablish and maintain effective links with relevant community and voluntary organisations that could offer extended support for pupils</w:t>
      </w:r>
      <w:r>
        <w:rPr>
          <w:rFonts w:ascii="Century Gothic" w:eastAsia="Century Gothic" w:hAnsi="Century Gothic" w:cs="Century Gothic"/>
          <w:color w:val="000000"/>
          <w:sz w:val="21"/>
          <w:lang w:eastAsia="en-GB"/>
        </w:rPr>
        <w:t>,</w:t>
      </w:r>
      <w:r w:rsidR="00CC7177" w:rsidRPr="00A15371">
        <w:rPr>
          <w:rFonts w:ascii="Century Gothic" w:eastAsia="Century Gothic" w:hAnsi="Century Gothic" w:cs="Century Gothic"/>
          <w:color w:val="000000"/>
          <w:sz w:val="21"/>
          <w:lang w:eastAsia="en-GB"/>
        </w:rPr>
        <w:t xml:space="preserve"> </w:t>
      </w:r>
    </w:p>
    <w:p w14:paraId="68A18071" w14:textId="20AD8D54" w:rsidR="00CC7177" w:rsidRPr="00A15371" w:rsidRDefault="00A15371" w:rsidP="00A15371">
      <w:pPr>
        <w:pStyle w:val="ListParagraph"/>
        <w:numPr>
          <w:ilvl w:val="0"/>
          <w:numId w:val="18"/>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lastRenderedPageBreak/>
        <w:t>D</w:t>
      </w:r>
      <w:r w:rsidR="00CC7177" w:rsidRPr="00A15371">
        <w:rPr>
          <w:rFonts w:ascii="Century Gothic" w:eastAsia="Century Gothic" w:hAnsi="Century Gothic" w:cs="Century Gothic"/>
          <w:color w:val="000000"/>
          <w:sz w:val="21"/>
          <w:lang w:eastAsia="en-GB"/>
        </w:rPr>
        <w:t>evelop effective exit strategies for students so that they continue to feel supported</w:t>
      </w:r>
      <w:r w:rsidR="00C650CA">
        <w:rPr>
          <w:rFonts w:ascii="Century Gothic" w:eastAsia="Century Gothic" w:hAnsi="Century Gothic" w:cs="Century Gothic"/>
          <w:color w:val="000000"/>
          <w:sz w:val="21"/>
          <w:lang w:eastAsia="en-GB"/>
        </w:rPr>
        <w:t xml:space="preserve"> </w:t>
      </w:r>
      <w:r w:rsidR="00CC7177" w:rsidRPr="00A15371">
        <w:rPr>
          <w:rFonts w:ascii="Century Gothic" w:eastAsia="Century Gothic" w:hAnsi="Century Gothic" w:cs="Century Gothic"/>
          <w:color w:val="000000"/>
          <w:sz w:val="21"/>
          <w:lang w:eastAsia="en-GB"/>
        </w:rPr>
        <w:t>and sustain progress made</w:t>
      </w:r>
      <w:r>
        <w:rPr>
          <w:rFonts w:ascii="Century Gothic" w:eastAsia="Century Gothic" w:hAnsi="Century Gothic" w:cs="Century Gothic"/>
          <w:color w:val="000000"/>
          <w:sz w:val="21"/>
          <w:lang w:eastAsia="en-GB"/>
        </w:rPr>
        <w:t>.</w:t>
      </w:r>
      <w:r w:rsidR="00CC7177" w:rsidRPr="00A15371">
        <w:rPr>
          <w:rFonts w:ascii="Century Gothic" w:eastAsia="Century Gothic" w:hAnsi="Century Gothic" w:cs="Century Gothic"/>
          <w:color w:val="000000"/>
          <w:sz w:val="21"/>
          <w:lang w:eastAsia="en-GB"/>
        </w:rPr>
        <w:t xml:space="preserve"> </w:t>
      </w:r>
    </w:p>
    <w:p w14:paraId="16C96F08" w14:textId="7C7F14D5" w:rsidR="00CC7177" w:rsidRDefault="00CC7177" w:rsidP="00A21B80">
      <w:pPr>
        <w:spacing w:after="0"/>
        <w:rPr>
          <w:rFonts w:ascii="Century Gothic" w:eastAsia="Century Gothic" w:hAnsi="Century Gothic" w:cs="Century Gothic"/>
          <w:color w:val="000000"/>
          <w:sz w:val="21"/>
          <w:lang w:eastAsia="en-GB"/>
        </w:rPr>
      </w:pPr>
    </w:p>
    <w:p w14:paraId="324F2DA2" w14:textId="45E3EB43" w:rsidR="00A21B80" w:rsidRPr="00A21B80" w:rsidRDefault="00C650CA" w:rsidP="00A21B80">
      <w:pPr>
        <w:spacing w:after="0"/>
        <w:rPr>
          <w:rFonts w:ascii="Century Gothic" w:eastAsia="Century Gothic" w:hAnsi="Century Gothic" w:cs="Century Gothic"/>
          <w:b/>
          <w:bCs/>
          <w:color w:val="000000"/>
          <w:sz w:val="21"/>
          <w:lang w:eastAsia="en-GB"/>
        </w:rPr>
      </w:pPr>
      <w:r>
        <w:rPr>
          <w:rFonts w:ascii="Century Gothic" w:eastAsia="Century Gothic" w:hAnsi="Century Gothic" w:cs="Century Gothic"/>
          <w:b/>
          <w:bCs/>
          <w:color w:val="000000"/>
          <w:sz w:val="21"/>
          <w:lang w:eastAsia="en-GB"/>
        </w:rPr>
        <w:t>Emotional and social development support</w:t>
      </w:r>
    </w:p>
    <w:p w14:paraId="415525A3" w14:textId="035F1CFD" w:rsidR="00C650CA" w:rsidRDefault="00C650CA" w:rsidP="00C650CA">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 xml:space="preserve">Our strong Christian ethos provides and secure and caring environment where the well-being od children can be supported in a range of pastoral and nurturing ways. </w:t>
      </w:r>
    </w:p>
    <w:p w14:paraId="1886D273" w14:textId="4D61F086" w:rsidR="00A21B80" w:rsidRDefault="00A21B80" w:rsidP="00C650CA">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Kennington CE Academy prides itself on The Hub. It</w:t>
      </w:r>
      <w:r w:rsidRPr="00A21B80">
        <w:rPr>
          <w:rFonts w:ascii="Century Gothic" w:eastAsia="Century Gothic" w:hAnsi="Century Gothic" w:cs="Century Gothic"/>
          <w:color w:val="000000"/>
          <w:sz w:val="21"/>
          <w:lang w:eastAsia="en-GB"/>
        </w:rPr>
        <w:t xml:space="preserve"> incorporates 4 well equipped rooms that provide a therapeutic approach to wellbeing and emotional regulation. We have a cosy and calm nurture room that creates a feeling of homeliness, a fantastic sensory room for children who need space to explore their feelings through a sensory approach, a play therapy room full of toys/games to allow the children to be themselves and communicate through play. Lastly</w:t>
      </w:r>
      <w:r>
        <w:rPr>
          <w:rFonts w:ascii="Century Gothic" w:eastAsia="Century Gothic" w:hAnsi="Century Gothic" w:cs="Century Gothic"/>
          <w:color w:val="000000"/>
          <w:sz w:val="21"/>
          <w:lang w:eastAsia="en-GB"/>
        </w:rPr>
        <w:t xml:space="preserve">, a fully functioning </w:t>
      </w:r>
      <w:r w:rsidRPr="00A21B80">
        <w:rPr>
          <w:rFonts w:ascii="Century Gothic" w:eastAsia="Century Gothic" w:hAnsi="Century Gothic" w:cs="Century Gothic"/>
          <w:color w:val="000000"/>
          <w:sz w:val="21"/>
          <w:lang w:eastAsia="en-GB"/>
        </w:rPr>
        <w:t>kitchen area for nurture snack time, group cooking sessions and messy play</w:t>
      </w:r>
      <w:r>
        <w:rPr>
          <w:rFonts w:ascii="Century Gothic" w:eastAsia="Century Gothic" w:hAnsi="Century Gothic" w:cs="Century Gothic"/>
          <w:color w:val="000000"/>
          <w:sz w:val="21"/>
          <w:lang w:eastAsia="en-GB"/>
        </w:rPr>
        <w:t xml:space="preserve">. </w:t>
      </w:r>
    </w:p>
    <w:p w14:paraId="058FD2E7" w14:textId="597DBB73" w:rsidR="00A21B80" w:rsidRDefault="00C650CA" w:rsidP="00C650CA">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Mrs Kennett is able to offer play therapy (she holds a Level 3 Certificate in Play Therapy with TDUK), completes all nurture sessions along with Mrs Murray</w:t>
      </w:r>
      <w:r w:rsidR="00D96413">
        <w:rPr>
          <w:rFonts w:ascii="Century Gothic" w:eastAsia="Century Gothic" w:hAnsi="Century Gothic" w:cs="Century Gothic"/>
          <w:color w:val="000000"/>
          <w:sz w:val="21"/>
          <w:lang w:eastAsia="en-GB"/>
        </w:rPr>
        <w:t xml:space="preserve"> (who are </w:t>
      </w:r>
      <w:r w:rsidR="00061636">
        <w:rPr>
          <w:rFonts w:ascii="Century Gothic" w:eastAsia="Century Gothic" w:hAnsi="Century Gothic" w:cs="Century Gothic"/>
          <w:color w:val="000000"/>
          <w:sz w:val="21"/>
          <w:lang w:eastAsia="en-GB"/>
        </w:rPr>
        <w:t xml:space="preserve">both qualified nurture practitioners, level 8) and oversees </w:t>
      </w:r>
      <w:r>
        <w:rPr>
          <w:rFonts w:ascii="Century Gothic" w:eastAsia="Century Gothic" w:hAnsi="Century Gothic" w:cs="Century Gothic"/>
          <w:color w:val="000000"/>
          <w:sz w:val="21"/>
          <w:lang w:eastAsia="en-GB"/>
        </w:rPr>
        <w:t>all therapeutic inventions such as draw and talk, Lego therapy</w:t>
      </w:r>
      <w:r w:rsidR="00061636">
        <w:rPr>
          <w:rFonts w:ascii="Century Gothic" w:eastAsia="Century Gothic" w:hAnsi="Century Gothic" w:cs="Century Gothic"/>
          <w:color w:val="000000"/>
          <w:sz w:val="21"/>
          <w:lang w:eastAsia="en-GB"/>
        </w:rPr>
        <w:t>, ELSA</w:t>
      </w:r>
      <w:r>
        <w:rPr>
          <w:rFonts w:ascii="Century Gothic" w:eastAsia="Century Gothic" w:hAnsi="Century Gothic" w:cs="Century Gothic"/>
          <w:color w:val="000000"/>
          <w:sz w:val="21"/>
          <w:lang w:eastAsia="en-GB"/>
        </w:rPr>
        <w:t xml:space="preserve"> and forest school nurture. </w:t>
      </w:r>
    </w:p>
    <w:p w14:paraId="06A504CF" w14:textId="058DE65A" w:rsidR="00C650CA" w:rsidRDefault="00C650CA" w:rsidP="00C650CA">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 xml:space="preserve">The school has 4 qualified Emotional Literacy Support Assistants (ELSA), Mrs Gray, Mrs Webb, Miss Barnett and Mrs Murray. </w:t>
      </w:r>
    </w:p>
    <w:p w14:paraId="2FCABC13" w14:textId="72E7CD81" w:rsidR="00C650CA" w:rsidRDefault="00C650CA" w:rsidP="00C650CA">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 xml:space="preserve">Our forest schools lead, Mr Perkins and Mrs Hearn, can provide small group therapeutic sessions in our forest school for children who may be finding the classroom environment overwhelming and in need of time in the outdoors. </w:t>
      </w:r>
    </w:p>
    <w:p w14:paraId="41C3C586" w14:textId="2B2C2ACF" w:rsidR="00D96413" w:rsidRDefault="00D96413" w:rsidP="00C650CA">
      <w:pPr>
        <w:spacing w:after="0"/>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Mrs Harris is the school’s Designated Teacher for Children in Care (</w:t>
      </w:r>
      <w:proofErr w:type="spellStart"/>
      <w:r>
        <w:rPr>
          <w:rFonts w:ascii="Century Gothic" w:eastAsia="Century Gothic" w:hAnsi="Century Gothic" w:cs="Century Gothic"/>
          <w:color w:val="000000"/>
          <w:sz w:val="21"/>
          <w:lang w:eastAsia="en-GB"/>
        </w:rPr>
        <w:t>CiC</w:t>
      </w:r>
      <w:proofErr w:type="spellEnd"/>
      <w:r>
        <w:rPr>
          <w:rFonts w:ascii="Century Gothic" w:eastAsia="Century Gothic" w:hAnsi="Century Gothic" w:cs="Century Gothic"/>
          <w:color w:val="000000"/>
          <w:sz w:val="21"/>
          <w:lang w:eastAsia="en-GB"/>
        </w:rPr>
        <w:t xml:space="preserve">) and is an experienced </w:t>
      </w:r>
      <w:proofErr w:type="spellStart"/>
      <w:r>
        <w:rPr>
          <w:rFonts w:ascii="Century Gothic" w:eastAsia="Century Gothic" w:hAnsi="Century Gothic" w:cs="Century Gothic"/>
          <w:color w:val="000000"/>
          <w:sz w:val="21"/>
          <w:lang w:eastAsia="en-GB"/>
        </w:rPr>
        <w:t>SENDCp</w:t>
      </w:r>
      <w:proofErr w:type="spellEnd"/>
      <w:r>
        <w:rPr>
          <w:rFonts w:ascii="Century Gothic" w:eastAsia="Century Gothic" w:hAnsi="Century Gothic" w:cs="Century Gothic"/>
          <w:color w:val="000000"/>
          <w:sz w:val="21"/>
          <w:lang w:eastAsia="en-GB"/>
        </w:rPr>
        <w:t xml:space="preserve">, overseeing all provisions that support the children in school. </w:t>
      </w:r>
    </w:p>
    <w:p w14:paraId="600A5C23" w14:textId="77777777" w:rsidR="00A21B80" w:rsidRPr="00CC7177" w:rsidRDefault="00A21B80" w:rsidP="00A21B80">
      <w:pPr>
        <w:spacing w:after="0"/>
        <w:rPr>
          <w:rFonts w:ascii="Century Gothic" w:eastAsia="Century Gothic" w:hAnsi="Century Gothic" w:cs="Century Gothic"/>
          <w:color w:val="000000"/>
          <w:sz w:val="21"/>
          <w:lang w:eastAsia="en-GB"/>
        </w:rPr>
      </w:pPr>
    </w:p>
    <w:p w14:paraId="48B542AC" w14:textId="77777777"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Administration of medicines  </w:t>
      </w:r>
    </w:p>
    <w:p w14:paraId="3E49C7AA" w14:textId="57C083E2" w:rsidR="00BB7209" w:rsidRDefault="00CC7177" w:rsidP="00BB7209">
      <w:pPr>
        <w:pStyle w:val="ListParagraph"/>
        <w:numPr>
          <w:ilvl w:val="0"/>
          <w:numId w:val="19"/>
        </w:numPr>
        <w:spacing w:after="22" w:line="248" w:lineRule="auto"/>
        <w:jc w:val="both"/>
        <w:rPr>
          <w:rFonts w:ascii="Century Gothic" w:eastAsia="Century Gothic" w:hAnsi="Century Gothic" w:cs="Century Gothic"/>
          <w:color w:val="000000"/>
          <w:sz w:val="21"/>
          <w:lang w:eastAsia="en-GB"/>
        </w:rPr>
      </w:pPr>
      <w:r w:rsidRPr="00A15371">
        <w:rPr>
          <w:rFonts w:ascii="Century Gothic" w:eastAsia="Century Gothic" w:hAnsi="Century Gothic" w:cs="Century Gothic"/>
          <w:color w:val="000000"/>
          <w:sz w:val="21"/>
          <w:lang w:eastAsia="en-GB"/>
        </w:rPr>
        <w:t>The school has a policy regarding the administration and managing of medicines, which is available on the policy page of the school website.</w:t>
      </w:r>
      <w:r w:rsidR="00BB7209">
        <w:rPr>
          <w:rFonts w:ascii="Century Gothic" w:eastAsia="Century Gothic" w:hAnsi="Century Gothic" w:cs="Century Gothic"/>
          <w:color w:val="000000"/>
          <w:sz w:val="21"/>
          <w:lang w:eastAsia="en-GB"/>
        </w:rPr>
        <w:t xml:space="preserve"> (First aid and supporting medical conditions) </w:t>
      </w:r>
    </w:p>
    <w:p w14:paraId="2E8D43B9" w14:textId="77777777" w:rsidR="00BB7209" w:rsidRDefault="00CC7177" w:rsidP="00BB7209">
      <w:pPr>
        <w:pStyle w:val="ListParagraph"/>
        <w:numPr>
          <w:ilvl w:val="0"/>
          <w:numId w:val="19"/>
        </w:numPr>
        <w:spacing w:after="22" w:line="248" w:lineRule="auto"/>
        <w:jc w:val="both"/>
        <w:rPr>
          <w:rFonts w:ascii="Century Gothic" w:eastAsia="Century Gothic" w:hAnsi="Century Gothic" w:cs="Century Gothic"/>
          <w:color w:val="000000"/>
          <w:sz w:val="21"/>
          <w:lang w:eastAsia="en-GB"/>
        </w:rPr>
      </w:pPr>
      <w:r w:rsidRPr="00BB7209">
        <w:rPr>
          <w:rFonts w:ascii="Century Gothic" w:eastAsia="Century Gothic" w:hAnsi="Century Gothic" w:cs="Century Gothic"/>
          <w:color w:val="000000"/>
          <w:sz w:val="21"/>
          <w:lang w:eastAsia="en-GB"/>
        </w:rPr>
        <w:t>Parents need to contact the school office if prescribed medication is recommended by healthcare professionals and needs to be taken during the school day</w:t>
      </w:r>
      <w:r w:rsidR="00BB7209" w:rsidRPr="00BB7209">
        <w:rPr>
          <w:rFonts w:ascii="Century Gothic" w:eastAsia="Century Gothic" w:hAnsi="Century Gothic" w:cs="Century Gothic"/>
          <w:color w:val="000000"/>
          <w:sz w:val="21"/>
          <w:lang w:eastAsia="en-GB"/>
        </w:rPr>
        <w:t xml:space="preserve"> and complete the appropriate form stating dosage and times</w:t>
      </w:r>
      <w:r w:rsidRPr="00BB7209">
        <w:rPr>
          <w:rFonts w:ascii="Century Gothic" w:eastAsia="Century Gothic" w:hAnsi="Century Gothic" w:cs="Century Gothic"/>
          <w:color w:val="000000"/>
          <w:sz w:val="21"/>
          <w:lang w:eastAsia="en-GB"/>
        </w:rPr>
        <w:t xml:space="preserve">. </w:t>
      </w:r>
    </w:p>
    <w:p w14:paraId="3EAB6123" w14:textId="77777777" w:rsidR="00BB7209" w:rsidRDefault="00CC7177" w:rsidP="00BB7209">
      <w:pPr>
        <w:pStyle w:val="ListParagraph"/>
        <w:numPr>
          <w:ilvl w:val="0"/>
          <w:numId w:val="19"/>
        </w:numPr>
        <w:spacing w:after="22" w:line="248" w:lineRule="auto"/>
        <w:jc w:val="both"/>
        <w:rPr>
          <w:rFonts w:ascii="Century Gothic" w:eastAsia="Century Gothic" w:hAnsi="Century Gothic" w:cs="Century Gothic"/>
          <w:color w:val="000000"/>
          <w:sz w:val="21"/>
          <w:lang w:eastAsia="en-GB"/>
        </w:rPr>
      </w:pPr>
      <w:r w:rsidRPr="00BB7209">
        <w:rPr>
          <w:rFonts w:ascii="Century Gothic" w:eastAsia="Century Gothic" w:hAnsi="Century Gothic" w:cs="Century Gothic"/>
          <w:color w:val="000000"/>
          <w:sz w:val="21"/>
          <w:lang w:eastAsia="en-GB"/>
        </w:rPr>
        <w:t xml:space="preserve">Any medication must be given to the school in the packaging that it was dispensed in by the pharmacy, with the child’s name and administration information clearly shown. A health care plan must also be completed by the parent, pastoral </w:t>
      </w:r>
      <w:r w:rsidR="00BB7209">
        <w:rPr>
          <w:rFonts w:ascii="Century Gothic" w:eastAsia="Century Gothic" w:hAnsi="Century Gothic" w:cs="Century Gothic"/>
          <w:color w:val="000000"/>
          <w:sz w:val="21"/>
          <w:lang w:eastAsia="en-GB"/>
        </w:rPr>
        <w:t>lead</w:t>
      </w:r>
      <w:r w:rsidRPr="00BB7209">
        <w:rPr>
          <w:rFonts w:ascii="Century Gothic" w:eastAsia="Century Gothic" w:hAnsi="Century Gothic" w:cs="Century Gothic"/>
          <w:color w:val="000000"/>
          <w:sz w:val="21"/>
          <w:lang w:eastAsia="en-GB"/>
        </w:rPr>
        <w:t xml:space="preserve"> and </w:t>
      </w:r>
      <w:r w:rsidR="00BB7209">
        <w:rPr>
          <w:rFonts w:ascii="Century Gothic" w:eastAsia="Century Gothic" w:hAnsi="Century Gothic" w:cs="Century Gothic"/>
          <w:color w:val="000000"/>
          <w:sz w:val="21"/>
          <w:lang w:eastAsia="en-GB"/>
        </w:rPr>
        <w:t>first aid lead</w:t>
      </w:r>
      <w:r w:rsidRPr="00BB7209">
        <w:rPr>
          <w:rFonts w:ascii="Century Gothic" w:eastAsia="Century Gothic" w:hAnsi="Century Gothic" w:cs="Century Gothic"/>
          <w:color w:val="000000"/>
          <w:sz w:val="21"/>
          <w:lang w:eastAsia="en-GB"/>
        </w:rPr>
        <w:t xml:space="preserve">.  </w:t>
      </w:r>
    </w:p>
    <w:p w14:paraId="740AD5C3" w14:textId="77777777" w:rsidR="00BB7209" w:rsidRDefault="00CC7177" w:rsidP="00BB7209">
      <w:pPr>
        <w:pStyle w:val="ListParagraph"/>
        <w:numPr>
          <w:ilvl w:val="0"/>
          <w:numId w:val="19"/>
        </w:numPr>
        <w:spacing w:after="22" w:line="248" w:lineRule="auto"/>
        <w:jc w:val="both"/>
        <w:rPr>
          <w:rFonts w:ascii="Century Gothic" w:eastAsia="Century Gothic" w:hAnsi="Century Gothic" w:cs="Century Gothic"/>
          <w:color w:val="000000"/>
          <w:sz w:val="21"/>
          <w:lang w:eastAsia="en-GB"/>
        </w:rPr>
      </w:pPr>
      <w:r w:rsidRPr="00BB7209">
        <w:rPr>
          <w:rFonts w:ascii="Century Gothic" w:eastAsia="Century Gothic" w:hAnsi="Century Gothic" w:cs="Century Gothic"/>
          <w:color w:val="000000"/>
          <w:sz w:val="21"/>
          <w:lang w:eastAsia="en-GB"/>
        </w:rPr>
        <w:t xml:space="preserve">A health care plan must be carried out if a child has a serious medical condition and their needs must be outlined in depth and shared with relevant staff.  </w:t>
      </w:r>
    </w:p>
    <w:p w14:paraId="73860088" w14:textId="77777777" w:rsidR="00BB7209" w:rsidRDefault="00CC7177" w:rsidP="00BB7209">
      <w:pPr>
        <w:pStyle w:val="ListParagraph"/>
        <w:numPr>
          <w:ilvl w:val="0"/>
          <w:numId w:val="19"/>
        </w:numPr>
        <w:spacing w:after="22" w:line="248" w:lineRule="auto"/>
        <w:jc w:val="both"/>
        <w:rPr>
          <w:rFonts w:ascii="Century Gothic" w:eastAsia="Century Gothic" w:hAnsi="Century Gothic" w:cs="Century Gothic"/>
          <w:color w:val="000000"/>
          <w:sz w:val="21"/>
          <w:lang w:eastAsia="en-GB"/>
        </w:rPr>
      </w:pPr>
      <w:r w:rsidRPr="00BB7209">
        <w:rPr>
          <w:rFonts w:ascii="Century Gothic" w:eastAsia="Century Gothic" w:hAnsi="Century Gothic" w:cs="Century Gothic"/>
          <w:color w:val="000000"/>
          <w:sz w:val="21"/>
          <w:lang w:eastAsia="en-GB"/>
        </w:rPr>
        <w:t xml:space="preserve">As a staff, we have regular training and updates on conditions and medication affecting individual children, so that all staff are able to manage medical situations </w:t>
      </w:r>
    </w:p>
    <w:p w14:paraId="0D68A62D" w14:textId="7108A3EF" w:rsidR="00CC7177" w:rsidRPr="00BB7209" w:rsidRDefault="00CC7177" w:rsidP="00BB7209">
      <w:pPr>
        <w:pStyle w:val="ListParagraph"/>
        <w:numPr>
          <w:ilvl w:val="0"/>
          <w:numId w:val="19"/>
        </w:numPr>
        <w:spacing w:after="22" w:line="248" w:lineRule="auto"/>
        <w:jc w:val="both"/>
        <w:rPr>
          <w:rFonts w:ascii="Century Gothic" w:eastAsia="Century Gothic" w:hAnsi="Century Gothic" w:cs="Century Gothic"/>
          <w:color w:val="000000"/>
          <w:sz w:val="21"/>
          <w:lang w:eastAsia="en-GB"/>
        </w:rPr>
      </w:pPr>
      <w:r w:rsidRPr="00BB7209">
        <w:rPr>
          <w:rFonts w:ascii="Century Gothic" w:eastAsia="Century Gothic" w:hAnsi="Century Gothic" w:cs="Century Gothic"/>
          <w:color w:val="000000"/>
          <w:sz w:val="21"/>
          <w:lang w:eastAsia="en-GB"/>
        </w:rPr>
        <w:t xml:space="preserve">The vast majority of staff hold first aid qualifications, which are updated regularly. </w:t>
      </w:r>
    </w:p>
    <w:p w14:paraId="02BBBA48" w14:textId="77777777" w:rsidR="00CC7177" w:rsidRPr="00CC7177" w:rsidRDefault="00CC7177" w:rsidP="00CC7177">
      <w:pPr>
        <w:spacing w:after="2" w:line="237" w:lineRule="auto"/>
        <w:ind w:right="8973"/>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r w:rsidRPr="00CC7177">
        <w:rPr>
          <w:rFonts w:ascii="Century Gothic" w:eastAsia="Century Gothic" w:hAnsi="Century Gothic" w:cs="Century Gothic"/>
          <w:b/>
          <w:color w:val="000000"/>
          <w:sz w:val="21"/>
          <w:lang w:eastAsia="en-GB"/>
        </w:rPr>
        <w:t xml:space="preserve"> </w:t>
      </w:r>
    </w:p>
    <w:p w14:paraId="76E61CE4" w14:textId="77777777"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Continuing Professional Development (CPD) </w:t>
      </w:r>
    </w:p>
    <w:p w14:paraId="74EF54A2" w14:textId="3642E181" w:rsidR="00CC7177" w:rsidRPr="00CC7177" w:rsidRDefault="00CC7177" w:rsidP="00CC7177">
      <w:pPr>
        <w:spacing w:after="0"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Through the monitoring and evaluating of our provision</w:t>
      </w:r>
      <w:r w:rsidR="00BB7209">
        <w:rPr>
          <w:rFonts w:ascii="Century Gothic" w:eastAsia="Century Gothic" w:hAnsi="Century Gothic" w:cs="Century Gothic"/>
          <w:color w:val="000000"/>
          <w:sz w:val="21"/>
          <w:lang w:eastAsia="en-GB"/>
        </w:rPr>
        <w:t>,</w:t>
      </w:r>
      <w:r w:rsidRPr="00CC7177">
        <w:rPr>
          <w:rFonts w:ascii="Century Gothic" w:eastAsia="Century Gothic" w:hAnsi="Century Gothic" w:cs="Century Gothic"/>
          <w:color w:val="000000"/>
          <w:sz w:val="21"/>
          <w:lang w:eastAsia="en-GB"/>
        </w:rPr>
        <w:t xml:space="preserve"> the SENDCo </w:t>
      </w:r>
      <w:r w:rsidR="00BB7209">
        <w:rPr>
          <w:rFonts w:ascii="Century Gothic" w:eastAsia="Century Gothic" w:hAnsi="Century Gothic" w:cs="Century Gothic"/>
          <w:color w:val="000000"/>
          <w:sz w:val="21"/>
          <w:lang w:eastAsia="en-GB"/>
        </w:rPr>
        <w:t>and</w:t>
      </w:r>
      <w:r w:rsidRPr="00CC7177">
        <w:rPr>
          <w:rFonts w:ascii="Century Gothic" w:eastAsia="Century Gothic" w:hAnsi="Century Gothic" w:cs="Century Gothic"/>
          <w:color w:val="000000"/>
          <w:sz w:val="21"/>
          <w:lang w:eastAsia="en-GB"/>
        </w:rPr>
        <w:t xml:space="preserve"> headteacher will identify any particular professional development needs of the staff. This will, where appropriate, be linked closely to the school’s improvement plan and/or performance management objectives. Staff who attend further courses will feedback on courses attended through staff meetings or department/faculty meetings. The effectiveness of such professional development will be monitored and evaluated by the SENDCo, and information provided during the annual evaluation of the school’s overall SEN provision. </w:t>
      </w:r>
    </w:p>
    <w:p w14:paraId="1C8EBAB9"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lastRenderedPageBreak/>
        <w:t xml:space="preserve"> </w:t>
      </w:r>
    </w:p>
    <w:p w14:paraId="2A9E0607" w14:textId="77777777"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Admissions </w:t>
      </w:r>
    </w:p>
    <w:p w14:paraId="0B5A0493" w14:textId="77777777" w:rsidR="00CC7177" w:rsidRPr="00CC7177" w:rsidRDefault="00CC7177" w:rsidP="00CC7177">
      <w:pPr>
        <w:spacing w:after="22"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In our school we aim to offer excellence and choice to all our children, whatever their ability or needs. We have high expectations of all our children. We aim to achieve this through the removal of barriers to learning and participation. We want all our children to feel that they are a valued part of our school community. Through appropriate curricular provision, we respect the fact that children: </w:t>
      </w:r>
    </w:p>
    <w:p w14:paraId="3FB6E3AD" w14:textId="77777777" w:rsidR="00C25EDC" w:rsidRDefault="00CC7177" w:rsidP="00C25EDC">
      <w:pPr>
        <w:pStyle w:val="ListParagraph"/>
        <w:numPr>
          <w:ilvl w:val="0"/>
          <w:numId w:val="20"/>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have different educational and behavioural needs and aspirations; </w:t>
      </w:r>
    </w:p>
    <w:p w14:paraId="0D00EE50" w14:textId="77777777" w:rsidR="00C25EDC" w:rsidRDefault="00CC7177" w:rsidP="00C25EDC">
      <w:pPr>
        <w:pStyle w:val="ListParagraph"/>
        <w:numPr>
          <w:ilvl w:val="0"/>
          <w:numId w:val="20"/>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require different strategies for learning; </w:t>
      </w:r>
    </w:p>
    <w:p w14:paraId="797A0943" w14:textId="77777777" w:rsidR="00C25EDC" w:rsidRDefault="00CC7177" w:rsidP="00C25EDC">
      <w:pPr>
        <w:pStyle w:val="ListParagraph"/>
        <w:numPr>
          <w:ilvl w:val="0"/>
          <w:numId w:val="20"/>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acquire, assimilate and communicate information at different rates </w:t>
      </w:r>
    </w:p>
    <w:p w14:paraId="19C0DDED" w14:textId="76997DBF" w:rsidR="00CC7177" w:rsidRPr="00C25EDC" w:rsidRDefault="00CC7177" w:rsidP="00C25EDC">
      <w:pPr>
        <w:pStyle w:val="ListParagraph"/>
        <w:numPr>
          <w:ilvl w:val="0"/>
          <w:numId w:val="20"/>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need a range of different teaching approaches and experiences. </w:t>
      </w:r>
    </w:p>
    <w:p w14:paraId="170E8658"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2344AF1E" w14:textId="77777777"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Special Educational Needs Coordinator  </w:t>
      </w:r>
    </w:p>
    <w:p w14:paraId="1CFEE0E0" w14:textId="30F36409" w:rsidR="00CC7177" w:rsidRPr="00CC7177" w:rsidRDefault="00CC7177" w:rsidP="00CC7177">
      <w:pPr>
        <w:spacing w:after="22"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The SENDCo, who coordinates day to day SEND provision at </w:t>
      </w:r>
      <w:r w:rsidR="00C25EDC">
        <w:rPr>
          <w:rFonts w:ascii="Century Gothic" w:eastAsia="Century Gothic" w:hAnsi="Century Gothic" w:cs="Century Gothic"/>
          <w:color w:val="000000"/>
          <w:sz w:val="21"/>
          <w:lang w:eastAsia="en-GB"/>
        </w:rPr>
        <w:t>Kennington CE Academy</w:t>
      </w:r>
      <w:r w:rsidRPr="00CC7177">
        <w:rPr>
          <w:rFonts w:ascii="Century Gothic" w:eastAsia="Century Gothic" w:hAnsi="Century Gothic" w:cs="Century Gothic"/>
          <w:color w:val="000000"/>
          <w:sz w:val="21"/>
          <w:lang w:eastAsia="en-GB"/>
        </w:rPr>
        <w:t xml:space="preserve"> is </w:t>
      </w:r>
      <w:r w:rsidRPr="00CC7177">
        <w:rPr>
          <w:rFonts w:ascii="Century Gothic" w:eastAsia="Century Gothic" w:hAnsi="Century Gothic" w:cs="Century Gothic"/>
          <w:b/>
          <w:color w:val="000000"/>
          <w:sz w:val="21"/>
          <w:lang w:eastAsia="en-GB"/>
        </w:rPr>
        <w:t xml:space="preserve">Mrs </w:t>
      </w:r>
      <w:r w:rsidR="00C25EDC">
        <w:rPr>
          <w:rFonts w:ascii="Century Gothic" w:eastAsia="Century Gothic" w:hAnsi="Century Gothic" w:cs="Century Gothic"/>
          <w:b/>
          <w:color w:val="000000"/>
          <w:sz w:val="21"/>
          <w:lang w:eastAsia="en-GB"/>
        </w:rPr>
        <w:t>Harris</w:t>
      </w:r>
      <w:r w:rsidRPr="00CC7177">
        <w:rPr>
          <w:rFonts w:ascii="Century Gothic" w:eastAsia="Century Gothic" w:hAnsi="Century Gothic" w:cs="Century Gothic"/>
          <w:b/>
          <w:color w:val="000000"/>
          <w:sz w:val="21"/>
          <w:lang w:eastAsia="en-GB"/>
        </w:rPr>
        <w:t xml:space="preserve">, </w:t>
      </w:r>
      <w:r w:rsidRPr="00CC7177">
        <w:rPr>
          <w:rFonts w:ascii="Century Gothic" w:eastAsia="Century Gothic" w:hAnsi="Century Gothic" w:cs="Century Gothic"/>
          <w:color w:val="000000"/>
          <w:sz w:val="21"/>
          <w:lang w:eastAsia="en-GB"/>
        </w:rPr>
        <w:t xml:space="preserve">who also manages the day-to-day operation of the policy; </w:t>
      </w:r>
    </w:p>
    <w:p w14:paraId="3E72C4F4" w14:textId="5C4E1F9D" w:rsid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C</w:t>
      </w:r>
      <w:r w:rsidR="00CC7177" w:rsidRPr="00C25EDC">
        <w:rPr>
          <w:rFonts w:ascii="Century Gothic" w:eastAsia="Century Gothic" w:hAnsi="Century Gothic" w:cs="Century Gothic"/>
          <w:color w:val="000000"/>
          <w:sz w:val="21"/>
          <w:lang w:eastAsia="en-GB"/>
        </w:rPr>
        <w:t>o-ordinates the provision for and manages the responses to children’s special needs</w:t>
      </w:r>
      <w:r>
        <w:rPr>
          <w:rFonts w:ascii="Century Gothic" w:eastAsia="Century Gothic" w:hAnsi="Century Gothic" w:cs="Century Gothic"/>
          <w:color w:val="000000"/>
          <w:sz w:val="21"/>
          <w:lang w:eastAsia="en-GB"/>
        </w:rPr>
        <w:t>,</w:t>
      </w:r>
    </w:p>
    <w:p w14:paraId="49DC8657" w14:textId="262C0B0C" w:rsid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S</w:t>
      </w:r>
      <w:r w:rsidR="00CC7177" w:rsidRPr="00C25EDC">
        <w:rPr>
          <w:rFonts w:ascii="Century Gothic" w:eastAsia="Century Gothic" w:hAnsi="Century Gothic" w:cs="Century Gothic"/>
          <w:color w:val="000000"/>
          <w:sz w:val="21"/>
          <w:lang w:eastAsia="en-GB"/>
        </w:rPr>
        <w:t>upports and advises colleagues</w:t>
      </w:r>
      <w:r>
        <w:rPr>
          <w:rFonts w:ascii="Century Gothic" w:eastAsia="Century Gothic" w:hAnsi="Century Gothic" w:cs="Century Gothic"/>
          <w:color w:val="000000"/>
          <w:sz w:val="21"/>
          <w:lang w:eastAsia="en-GB"/>
        </w:rPr>
        <w:t>,</w:t>
      </w:r>
      <w:r w:rsidR="00CC7177" w:rsidRPr="00C25EDC">
        <w:rPr>
          <w:rFonts w:ascii="Century Gothic" w:eastAsia="Century Gothic" w:hAnsi="Century Gothic" w:cs="Century Gothic"/>
          <w:color w:val="000000"/>
          <w:sz w:val="21"/>
          <w:lang w:eastAsia="en-GB"/>
        </w:rPr>
        <w:t xml:space="preserve"> </w:t>
      </w:r>
    </w:p>
    <w:p w14:paraId="6093CB5C" w14:textId="4B06C67F" w:rsid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O</w:t>
      </w:r>
      <w:r w:rsidR="00CC7177" w:rsidRPr="00C25EDC">
        <w:rPr>
          <w:rFonts w:ascii="Century Gothic" w:eastAsia="Century Gothic" w:hAnsi="Century Gothic" w:cs="Century Gothic"/>
          <w:color w:val="000000"/>
          <w:sz w:val="21"/>
          <w:lang w:eastAsia="en-GB"/>
        </w:rPr>
        <w:t>versees the records of all children with special educational needs</w:t>
      </w:r>
      <w:r>
        <w:rPr>
          <w:rFonts w:ascii="Century Gothic" w:eastAsia="Century Gothic" w:hAnsi="Century Gothic" w:cs="Century Gothic"/>
          <w:color w:val="000000"/>
          <w:sz w:val="21"/>
          <w:lang w:eastAsia="en-GB"/>
        </w:rPr>
        <w:t>,</w:t>
      </w:r>
      <w:r w:rsidR="00CC7177" w:rsidRPr="00C25EDC">
        <w:rPr>
          <w:rFonts w:ascii="Century Gothic" w:eastAsia="Century Gothic" w:hAnsi="Century Gothic" w:cs="Century Gothic"/>
          <w:color w:val="000000"/>
          <w:sz w:val="21"/>
          <w:lang w:eastAsia="en-GB"/>
        </w:rPr>
        <w:t xml:space="preserve"> </w:t>
      </w:r>
    </w:p>
    <w:p w14:paraId="320DD69D" w14:textId="77777777" w:rsid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A</w:t>
      </w:r>
      <w:r w:rsidR="00CC7177" w:rsidRPr="00C25EDC">
        <w:rPr>
          <w:rFonts w:ascii="Century Gothic" w:eastAsia="Century Gothic" w:hAnsi="Century Gothic" w:cs="Century Gothic"/>
          <w:color w:val="000000"/>
          <w:sz w:val="21"/>
          <w:lang w:eastAsia="en-GB"/>
        </w:rPr>
        <w:t>cts as the link with parents</w:t>
      </w:r>
      <w:r>
        <w:rPr>
          <w:rFonts w:ascii="Century Gothic" w:eastAsia="Century Gothic" w:hAnsi="Century Gothic" w:cs="Century Gothic"/>
          <w:color w:val="000000"/>
          <w:sz w:val="21"/>
          <w:lang w:eastAsia="en-GB"/>
        </w:rPr>
        <w:t>,</w:t>
      </w:r>
      <w:r w:rsidR="00CC7177" w:rsidRPr="00C25EDC">
        <w:rPr>
          <w:rFonts w:ascii="Century Gothic" w:eastAsia="Century Gothic" w:hAnsi="Century Gothic" w:cs="Century Gothic"/>
          <w:color w:val="000000"/>
          <w:sz w:val="21"/>
          <w:lang w:eastAsia="en-GB"/>
        </w:rPr>
        <w:t xml:space="preserve"> </w:t>
      </w:r>
    </w:p>
    <w:p w14:paraId="698034F8" w14:textId="77777777" w:rsid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A</w:t>
      </w:r>
      <w:r w:rsidR="00CC7177" w:rsidRPr="00C25EDC">
        <w:rPr>
          <w:rFonts w:ascii="Century Gothic" w:eastAsia="Century Gothic" w:hAnsi="Century Gothic" w:cs="Century Gothic"/>
          <w:color w:val="000000"/>
          <w:sz w:val="21"/>
          <w:lang w:eastAsia="en-GB"/>
        </w:rPr>
        <w:t>cts as the link with external agencies and other support agencies</w:t>
      </w:r>
      <w:r>
        <w:rPr>
          <w:rFonts w:ascii="Century Gothic" w:eastAsia="Century Gothic" w:hAnsi="Century Gothic" w:cs="Century Gothic"/>
          <w:color w:val="000000"/>
          <w:sz w:val="21"/>
          <w:lang w:eastAsia="en-GB"/>
        </w:rPr>
        <w:t>,</w:t>
      </w:r>
      <w:r w:rsidR="00CC7177" w:rsidRPr="00C25EDC">
        <w:rPr>
          <w:rFonts w:ascii="Century Gothic" w:eastAsia="Century Gothic" w:hAnsi="Century Gothic" w:cs="Century Gothic"/>
          <w:color w:val="000000"/>
          <w:sz w:val="21"/>
          <w:lang w:eastAsia="en-GB"/>
        </w:rPr>
        <w:t xml:space="preserve"> </w:t>
      </w:r>
    </w:p>
    <w:p w14:paraId="4F47D58B" w14:textId="77777777" w:rsid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M</w:t>
      </w:r>
      <w:r w:rsidR="00CC7177" w:rsidRPr="00C25EDC">
        <w:rPr>
          <w:rFonts w:ascii="Century Gothic" w:eastAsia="Century Gothic" w:hAnsi="Century Gothic" w:cs="Century Gothic"/>
          <w:color w:val="000000"/>
          <w:sz w:val="21"/>
          <w:lang w:eastAsia="en-GB"/>
        </w:rPr>
        <w:t>onitors and evaluates the special educational needs provision, and reports to the governing body</w:t>
      </w:r>
      <w:r>
        <w:rPr>
          <w:rFonts w:ascii="Century Gothic" w:eastAsia="Century Gothic" w:hAnsi="Century Gothic" w:cs="Century Gothic"/>
          <w:color w:val="000000"/>
          <w:sz w:val="21"/>
          <w:lang w:eastAsia="en-GB"/>
        </w:rPr>
        <w:t>,</w:t>
      </w:r>
    </w:p>
    <w:p w14:paraId="6DAE3270" w14:textId="77777777" w:rsid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M</w:t>
      </w:r>
      <w:r w:rsidR="00CC7177" w:rsidRPr="00C25EDC">
        <w:rPr>
          <w:rFonts w:ascii="Century Gothic" w:eastAsia="Century Gothic" w:hAnsi="Century Gothic" w:cs="Century Gothic"/>
          <w:color w:val="000000"/>
          <w:sz w:val="21"/>
          <w:lang w:eastAsia="en-GB"/>
        </w:rPr>
        <w:t>anages a range of resources, both human and material, to enable appropriate provision to be made for children with special educational needs</w:t>
      </w:r>
      <w:r>
        <w:rPr>
          <w:rFonts w:ascii="Century Gothic" w:eastAsia="Century Gothic" w:hAnsi="Century Gothic" w:cs="Century Gothic"/>
          <w:color w:val="000000"/>
          <w:sz w:val="21"/>
          <w:lang w:eastAsia="en-GB"/>
        </w:rPr>
        <w:t>,</w:t>
      </w:r>
    </w:p>
    <w:p w14:paraId="08843544" w14:textId="6679F0EB" w:rsidR="00CC7177" w:rsidRPr="00C25EDC" w:rsidRDefault="00C25EDC" w:rsidP="00C25EDC">
      <w:pPr>
        <w:pStyle w:val="ListParagraph"/>
        <w:numPr>
          <w:ilvl w:val="0"/>
          <w:numId w:val="21"/>
        </w:numPr>
        <w:spacing w:after="22" w:line="248" w:lineRule="auto"/>
        <w:jc w:val="both"/>
        <w:rPr>
          <w:rFonts w:ascii="Century Gothic" w:eastAsia="Century Gothic" w:hAnsi="Century Gothic" w:cs="Century Gothic"/>
          <w:color w:val="000000"/>
          <w:sz w:val="21"/>
          <w:lang w:eastAsia="en-GB"/>
        </w:rPr>
      </w:pPr>
      <w:r>
        <w:rPr>
          <w:rFonts w:ascii="Century Gothic" w:eastAsia="Century Gothic" w:hAnsi="Century Gothic" w:cs="Century Gothic"/>
          <w:color w:val="000000"/>
          <w:sz w:val="21"/>
          <w:lang w:eastAsia="en-GB"/>
        </w:rPr>
        <w:t>C</w:t>
      </w:r>
      <w:r w:rsidR="00CC7177" w:rsidRPr="00C25EDC">
        <w:rPr>
          <w:rFonts w:ascii="Century Gothic" w:eastAsia="Century Gothic" w:hAnsi="Century Gothic" w:cs="Century Gothic"/>
          <w:color w:val="000000"/>
          <w:sz w:val="21"/>
          <w:lang w:eastAsia="en-GB"/>
        </w:rPr>
        <w:t xml:space="preserve">ontributes to the professional development of all staff. </w:t>
      </w:r>
    </w:p>
    <w:p w14:paraId="52FC2CF8"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2F5619EF" w14:textId="6985B7D0" w:rsidR="00CC7177" w:rsidRPr="00CC7177" w:rsidRDefault="00CC7177" w:rsidP="00CC7177">
      <w:pPr>
        <w:spacing w:after="0"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The </w:t>
      </w:r>
      <w:proofErr w:type="spellStart"/>
      <w:r w:rsidRPr="00CC7177">
        <w:rPr>
          <w:rFonts w:ascii="Century Gothic" w:eastAsia="Century Gothic" w:hAnsi="Century Gothic" w:cs="Century Gothic"/>
          <w:color w:val="000000"/>
          <w:sz w:val="21"/>
          <w:lang w:eastAsia="en-GB"/>
        </w:rPr>
        <w:t>SENDDCo</w:t>
      </w:r>
      <w:proofErr w:type="spellEnd"/>
      <w:r w:rsidRPr="00CC7177">
        <w:rPr>
          <w:rFonts w:ascii="Century Gothic" w:eastAsia="Century Gothic" w:hAnsi="Century Gothic" w:cs="Century Gothic"/>
          <w:color w:val="000000"/>
          <w:sz w:val="21"/>
          <w:lang w:eastAsia="en-GB"/>
        </w:rPr>
        <w:t xml:space="preserve"> works closely with the </w:t>
      </w:r>
      <w:r w:rsidRPr="00CC7177">
        <w:rPr>
          <w:rFonts w:ascii="Century Gothic" w:eastAsia="Century Gothic" w:hAnsi="Century Gothic" w:cs="Century Gothic"/>
          <w:b/>
          <w:color w:val="000000"/>
          <w:sz w:val="21"/>
          <w:lang w:eastAsia="en-GB"/>
        </w:rPr>
        <w:t xml:space="preserve">SEND link Governors, </w:t>
      </w:r>
      <w:r w:rsidR="00C25EDC">
        <w:rPr>
          <w:rFonts w:ascii="Century Gothic" w:eastAsia="Century Gothic" w:hAnsi="Century Gothic" w:cs="Century Gothic"/>
          <w:b/>
          <w:color w:val="000000"/>
          <w:sz w:val="21"/>
          <w:lang w:eastAsia="en-GB"/>
        </w:rPr>
        <w:t>Olwen Jones</w:t>
      </w:r>
      <w:r w:rsidRPr="00CC7177">
        <w:rPr>
          <w:rFonts w:ascii="Century Gothic" w:eastAsia="Century Gothic" w:hAnsi="Century Gothic" w:cs="Century Gothic"/>
          <w:color w:val="000000"/>
          <w:sz w:val="21"/>
          <w:lang w:eastAsia="en-GB"/>
        </w:rPr>
        <w:t xml:space="preserve">, to discuss SEND provision within the school context. The governing body has due regard to the Code of Practice when carrying out its duties toward all pupils with special educational needs. </w:t>
      </w:r>
    </w:p>
    <w:p w14:paraId="152DB89F"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113BA9A2" w14:textId="4F1753DA" w:rsidR="00CC7177" w:rsidRPr="00A21B80" w:rsidRDefault="00CC7177" w:rsidP="00A21B80">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Child centred approach </w:t>
      </w:r>
    </w:p>
    <w:p w14:paraId="559D4D25" w14:textId="77777777" w:rsidR="00C25EDC" w:rsidRDefault="00CC7177" w:rsidP="00C25EDC">
      <w:pPr>
        <w:pStyle w:val="ListParagraph"/>
        <w:numPr>
          <w:ilvl w:val="0"/>
          <w:numId w:val="22"/>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Children who are on </w:t>
      </w:r>
      <w:r w:rsidR="00C25EDC">
        <w:rPr>
          <w:rFonts w:ascii="Century Gothic" w:eastAsia="Century Gothic" w:hAnsi="Century Gothic" w:cs="Century Gothic"/>
          <w:color w:val="000000"/>
          <w:sz w:val="21"/>
          <w:lang w:eastAsia="en-GB"/>
        </w:rPr>
        <w:t xml:space="preserve">an ILP or PPP </w:t>
      </w:r>
      <w:r w:rsidRPr="00C25EDC">
        <w:rPr>
          <w:rFonts w:ascii="Century Gothic" w:eastAsia="Century Gothic" w:hAnsi="Century Gothic" w:cs="Century Gothic"/>
          <w:color w:val="000000"/>
          <w:sz w:val="21"/>
          <w:lang w:eastAsia="en-GB"/>
        </w:rPr>
        <w:t xml:space="preserve">discuss their progress and targets before a review meeting/parents evening is due to take place.  </w:t>
      </w:r>
    </w:p>
    <w:p w14:paraId="52BB7259" w14:textId="77777777" w:rsidR="00C25EDC" w:rsidRDefault="00CC7177" w:rsidP="00C25EDC">
      <w:pPr>
        <w:pStyle w:val="ListParagraph"/>
        <w:numPr>
          <w:ilvl w:val="0"/>
          <w:numId w:val="22"/>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If your child has an EHCP, their views will be sought before any review meetings (as is age appropriate) </w:t>
      </w:r>
      <w:r w:rsidR="00C25EDC">
        <w:rPr>
          <w:rFonts w:ascii="Century Gothic" w:eastAsia="Century Gothic" w:hAnsi="Century Gothic" w:cs="Century Gothic"/>
          <w:color w:val="000000"/>
          <w:sz w:val="21"/>
          <w:lang w:eastAsia="en-GB"/>
        </w:rPr>
        <w:t xml:space="preserve">through Voice of the Child. </w:t>
      </w:r>
    </w:p>
    <w:p w14:paraId="37675F76" w14:textId="77777777" w:rsidR="00C25EDC" w:rsidRDefault="00CC7177" w:rsidP="00C25EDC">
      <w:pPr>
        <w:pStyle w:val="ListParagraph"/>
        <w:numPr>
          <w:ilvl w:val="0"/>
          <w:numId w:val="22"/>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Children are routinely asked to reflect on their learning and share how they feel they are progressing during the course of their daily learning journey </w:t>
      </w:r>
    </w:p>
    <w:p w14:paraId="42B85154" w14:textId="79E3E8D0" w:rsidR="00CC7177" w:rsidRPr="00C25EDC" w:rsidRDefault="00CC7177" w:rsidP="00C25EDC">
      <w:pPr>
        <w:pStyle w:val="ListParagraph"/>
        <w:numPr>
          <w:ilvl w:val="0"/>
          <w:numId w:val="22"/>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All children are provided with the opportunity to be voted onto school councils, as well as hold other positions of responsibility, by their class or teachers. </w:t>
      </w:r>
    </w:p>
    <w:p w14:paraId="1F883D37" w14:textId="55536C7D" w:rsidR="00CC7177" w:rsidRPr="00CC7177" w:rsidRDefault="00CC7177" w:rsidP="00CC7177">
      <w:pPr>
        <w:spacing w:after="15"/>
        <w:ind w:left="708"/>
        <w:rPr>
          <w:rFonts w:ascii="Century Gothic" w:eastAsia="Century Gothic" w:hAnsi="Century Gothic" w:cs="Century Gothic"/>
          <w:color w:val="000000"/>
          <w:sz w:val="21"/>
          <w:lang w:eastAsia="en-GB"/>
        </w:rPr>
      </w:pPr>
    </w:p>
    <w:p w14:paraId="48A12FE3" w14:textId="77777777"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t xml:space="preserve">Accessibility </w:t>
      </w:r>
    </w:p>
    <w:p w14:paraId="17C86D9D" w14:textId="77777777" w:rsidR="00C25EDC" w:rsidRPr="00C25EDC" w:rsidRDefault="00CC7177" w:rsidP="00C25EDC">
      <w:pPr>
        <w:pStyle w:val="ListParagraph"/>
        <w:numPr>
          <w:ilvl w:val="0"/>
          <w:numId w:val="23"/>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Our school has an adopted accessibility policy</w:t>
      </w:r>
      <w:r w:rsidRPr="00C25EDC">
        <w:rPr>
          <w:rFonts w:ascii="Century Gothic" w:eastAsia="Century Gothic" w:hAnsi="Century Gothic" w:cs="Century Gothic"/>
          <w:i/>
          <w:color w:val="000000"/>
          <w:sz w:val="21"/>
          <w:lang w:eastAsia="en-GB"/>
        </w:rPr>
        <w:t xml:space="preserve"> </w:t>
      </w:r>
    </w:p>
    <w:p w14:paraId="2B7CEEFD" w14:textId="77777777" w:rsidR="00C25EDC" w:rsidRPr="00C25EDC" w:rsidRDefault="00C25EDC" w:rsidP="00C25EDC">
      <w:pPr>
        <w:pStyle w:val="ListParagraph"/>
        <w:numPr>
          <w:ilvl w:val="0"/>
          <w:numId w:val="23"/>
        </w:numPr>
        <w:spacing w:after="22" w:line="248" w:lineRule="auto"/>
        <w:jc w:val="both"/>
        <w:rPr>
          <w:rFonts w:ascii="Century Gothic" w:eastAsia="Century Gothic" w:hAnsi="Century Gothic" w:cs="Century Gothic"/>
          <w:iCs/>
          <w:color w:val="000000"/>
          <w:sz w:val="21"/>
          <w:lang w:eastAsia="en-GB"/>
        </w:rPr>
      </w:pPr>
      <w:r w:rsidRPr="00C25EDC">
        <w:rPr>
          <w:rFonts w:ascii="Century Gothic" w:eastAsia="Century Gothic" w:hAnsi="Century Gothic" w:cs="Century Gothic"/>
          <w:iCs/>
          <w:color w:val="000000"/>
          <w:sz w:val="21"/>
          <w:lang w:eastAsia="en-GB"/>
        </w:rPr>
        <w:t>With the exception of the play therapy room, a</w:t>
      </w:r>
      <w:r w:rsidR="00CC7177" w:rsidRPr="00C25EDC">
        <w:rPr>
          <w:rFonts w:ascii="Century Gothic" w:eastAsia="Century Gothic" w:hAnsi="Century Gothic" w:cs="Century Gothic"/>
          <w:iCs/>
          <w:color w:val="000000"/>
          <w:sz w:val="21"/>
          <w:lang w:eastAsia="en-GB"/>
        </w:rPr>
        <w:t xml:space="preserve">ll areas of the school are accessible by wheelchair.  </w:t>
      </w:r>
      <w:r w:rsidR="00CC7177" w:rsidRPr="00C25EDC">
        <w:rPr>
          <w:rFonts w:ascii="Century Gothic" w:eastAsia="Century Gothic" w:hAnsi="Century Gothic" w:cs="Century Gothic"/>
          <w:i/>
          <w:color w:val="000000"/>
          <w:sz w:val="21"/>
          <w:lang w:eastAsia="en-GB"/>
        </w:rPr>
        <w:t xml:space="preserve"> </w:t>
      </w:r>
    </w:p>
    <w:p w14:paraId="265096C1" w14:textId="7A3EFC17" w:rsidR="00CC7177" w:rsidRPr="00C25EDC" w:rsidRDefault="00CC7177" w:rsidP="00C25EDC">
      <w:pPr>
        <w:pStyle w:val="ListParagraph"/>
        <w:numPr>
          <w:ilvl w:val="0"/>
          <w:numId w:val="23"/>
        </w:numPr>
        <w:spacing w:after="22" w:line="248" w:lineRule="auto"/>
        <w:jc w:val="both"/>
        <w:rPr>
          <w:rFonts w:ascii="Century Gothic" w:eastAsia="Century Gothic" w:hAnsi="Century Gothic" w:cs="Century Gothic"/>
          <w:iCs/>
          <w:color w:val="000000"/>
          <w:sz w:val="21"/>
          <w:lang w:eastAsia="en-GB"/>
        </w:rPr>
      </w:pPr>
      <w:r w:rsidRPr="00C25EDC">
        <w:rPr>
          <w:rFonts w:ascii="Century Gothic" w:eastAsia="Century Gothic" w:hAnsi="Century Gothic" w:cs="Century Gothic"/>
          <w:color w:val="000000"/>
          <w:sz w:val="21"/>
          <w:lang w:eastAsia="en-GB"/>
        </w:rPr>
        <w:t>Accessible toilet facilities are available by the office</w:t>
      </w:r>
      <w:r w:rsidR="00C25EDC">
        <w:rPr>
          <w:rFonts w:ascii="Century Gothic" w:eastAsia="Century Gothic" w:hAnsi="Century Gothic" w:cs="Century Gothic"/>
          <w:iCs/>
          <w:color w:val="000000"/>
          <w:sz w:val="21"/>
          <w:lang w:eastAsia="en-GB"/>
        </w:rPr>
        <w:t xml:space="preserve"> and in the year 6 block. </w:t>
      </w:r>
    </w:p>
    <w:p w14:paraId="7CB41E8F" w14:textId="77777777" w:rsidR="00CC7177" w:rsidRPr="00CC7177" w:rsidRDefault="00CC7177" w:rsidP="00C25EDC">
      <w:pPr>
        <w:spacing w:after="22"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If you have specific access queries or </w:t>
      </w:r>
      <w:proofErr w:type="gramStart"/>
      <w:r w:rsidRPr="00CC7177">
        <w:rPr>
          <w:rFonts w:ascii="Century Gothic" w:eastAsia="Century Gothic" w:hAnsi="Century Gothic" w:cs="Century Gothic"/>
          <w:color w:val="000000"/>
          <w:sz w:val="21"/>
          <w:lang w:eastAsia="en-GB"/>
        </w:rPr>
        <w:t>concerns</w:t>
      </w:r>
      <w:proofErr w:type="gramEnd"/>
      <w:r w:rsidRPr="00CC7177">
        <w:rPr>
          <w:rFonts w:ascii="Century Gothic" w:eastAsia="Century Gothic" w:hAnsi="Century Gothic" w:cs="Century Gothic"/>
          <w:color w:val="000000"/>
          <w:sz w:val="21"/>
          <w:lang w:eastAsia="en-GB"/>
        </w:rPr>
        <w:t xml:space="preserve"> please speak with us. </w:t>
      </w:r>
    </w:p>
    <w:p w14:paraId="250559D9" w14:textId="77777777" w:rsidR="00CC7177" w:rsidRPr="00CC7177" w:rsidRDefault="00CC7177" w:rsidP="00CC7177">
      <w:pPr>
        <w:spacing w:after="15"/>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5954A416" w14:textId="77777777" w:rsidR="00CC7177" w:rsidRPr="00CC7177" w:rsidRDefault="00CC7177" w:rsidP="00CC7177">
      <w:pPr>
        <w:keepNext/>
        <w:keepLines/>
        <w:spacing w:after="50"/>
        <w:ind w:left="-5" w:hanging="10"/>
        <w:outlineLvl w:val="0"/>
        <w:rPr>
          <w:rFonts w:ascii="Century Gothic" w:eastAsia="Century Gothic" w:hAnsi="Century Gothic" w:cs="Century Gothic"/>
          <w:b/>
          <w:color w:val="000000"/>
          <w:sz w:val="21"/>
          <w:lang w:eastAsia="en-GB"/>
        </w:rPr>
      </w:pPr>
      <w:r w:rsidRPr="00CC7177">
        <w:rPr>
          <w:rFonts w:ascii="Century Gothic" w:eastAsia="Century Gothic" w:hAnsi="Century Gothic" w:cs="Century Gothic"/>
          <w:b/>
          <w:color w:val="000000"/>
          <w:sz w:val="21"/>
          <w:lang w:eastAsia="en-GB"/>
        </w:rPr>
        <w:lastRenderedPageBreak/>
        <w:t>Learning outside of the classroom</w:t>
      </w:r>
      <w:r w:rsidRPr="00CC7177">
        <w:rPr>
          <w:rFonts w:ascii="Century Gothic" w:eastAsia="Century Gothic" w:hAnsi="Century Gothic" w:cs="Century Gothic"/>
          <w:b/>
          <w:i/>
          <w:color w:val="000000"/>
          <w:sz w:val="21"/>
          <w:lang w:eastAsia="en-GB"/>
        </w:rPr>
        <w:t xml:space="preserve"> </w:t>
      </w:r>
    </w:p>
    <w:p w14:paraId="1F27BA0F" w14:textId="77777777" w:rsidR="00CC7177" w:rsidRPr="00C25EDC" w:rsidRDefault="00CC7177" w:rsidP="00C25EDC">
      <w:pPr>
        <w:pStyle w:val="ListParagraph"/>
        <w:numPr>
          <w:ilvl w:val="0"/>
          <w:numId w:val="24"/>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All children are included in all parts of the school curriculum and we aim for all children to be included on school trips. We will provide the necessary support to ensure that this is successful and may discuss this in advance with parents. It might be appropriate for a parent/carer to accompany a child on a school trip, depending upon the child’s individual needs </w:t>
      </w:r>
    </w:p>
    <w:p w14:paraId="30C3A856" w14:textId="77777777" w:rsidR="001C1B86" w:rsidRDefault="00CC7177" w:rsidP="001C1B86">
      <w:pPr>
        <w:pStyle w:val="ListParagraph"/>
        <w:numPr>
          <w:ilvl w:val="0"/>
          <w:numId w:val="24"/>
        </w:numPr>
        <w:spacing w:after="22" w:line="248" w:lineRule="auto"/>
        <w:jc w:val="both"/>
        <w:rPr>
          <w:rFonts w:ascii="Century Gothic" w:eastAsia="Century Gothic" w:hAnsi="Century Gothic" w:cs="Century Gothic"/>
          <w:color w:val="000000"/>
          <w:sz w:val="21"/>
          <w:lang w:eastAsia="en-GB"/>
        </w:rPr>
      </w:pPr>
      <w:r w:rsidRPr="00C25EDC">
        <w:rPr>
          <w:rFonts w:ascii="Century Gothic" w:eastAsia="Century Gothic" w:hAnsi="Century Gothic" w:cs="Century Gothic"/>
          <w:color w:val="000000"/>
          <w:sz w:val="21"/>
          <w:lang w:eastAsia="en-GB"/>
        </w:rPr>
        <w:t xml:space="preserve">A risk assessment is carried out prior to any off site activity to ensure everyone’s health &amp; safety will not be compromised. In the unlikely event that it is considered unsafe for a child to take part in an activity, then alternative activities that will cover the same curriculum areas will be provided within the school environment, wherever possible. </w:t>
      </w:r>
    </w:p>
    <w:p w14:paraId="39F5F3C9" w14:textId="34654D51" w:rsidR="00CC7177" w:rsidRPr="001C1B86" w:rsidRDefault="00CC7177" w:rsidP="001C1B86">
      <w:pPr>
        <w:pStyle w:val="ListParagraph"/>
        <w:numPr>
          <w:ilvl w:val="0"/>
          <w:numId w:val="24"/>
        </w:numPr>
        <w:spacing w:after="22" w:line="248" w:lineRule="auto"/>
        <w:jc w:val="both"/>
        <w:rPr>
          <w:rFonts w:ascii="Century Gothic" w:eastAsia="Century Gothic" w:hAnsi="Century Gothic" w:cs="Century Gothic"/>
          <w:color w:val="000000"/>
          <w:sz w:val="21"/>
          <w:lang w:eastAsia="en-GB"/>
        </w:rPr>
      </w:pPr>
      <w:r w:rsidRPr="001C1B86">
        <w:rPr>
          <w:rFonts w:ascii="Century Gothic" w:eastAsia="Century Gothic" w:hAnsi="Century Gothic" w:cs="Century Gothic"/>
          <w:color w:val="000000"/>
          <w:sz w:val="21"/>
          <w:lang w:eastAsia="en-GB"/>
        </w:rPr>
        <w:t xml:space="preserve">In addition to </w:t>
      </w:r>
      <w:r w:rsidR="001C1B86">
        <w:rPr>
          <w:rFonts w:ascii="Century Gothic" w:eastAsia="Century Gothic" w:hAnsi="Century Gothic" w:cs="Century Gothic"/>
          <w:color w:val="000000"/>
          <w:sz w:val="21"/>
          <w:lang w:eastAsia="en-GB"/>
        </w:rPr>
        <w:t xml:space="preserve">Kent Play Clubs independently providing after school </w:t>
      </w:r>
      <w:proofErr w:type="gramStart"/>
      <w:r w:rsidR="001C1B86">
        <w:rPr>
          <w:rFonts w:ascii="Century Gothic" w:eastAsia="Century Gothic" w:hAnsi="Century Gothic" w:cs="Century Gothic"/>
          <w:color w:val="000000"/>
          <w:sz w:val="21"/>
          <w:lang w:eastAsia="en-GB"/>
        </w:rPr>
        <w:t xml:space="preserve">care, </w:t>
      </w:r>
      <w:r w:rsidRPr="001C1B86">
        <w:rPr>
          <w:rFonts w:ascii="Century Gothic" w:eastAsia="Century Gothic" w:hAnsi="Century Gothic" w:cs="Century Gothic"/>
          <w:color w:val="000000"/>
          <w:sz w:val="21"/>
          <w:lang w:eastAsia="en-GB"/>
        </w:rPr>
        <w:t xml:space="preserve"> we</w:t>
      </w:r>
      <w:proofErr w:type="gramEnd"/>
      <w:r w:rsidRPr="001C1B86">
        <w:rPr>
          <w:rFonts w:ascii="Century Gothic" w:eastAsia="Century Gothic" w:hAnsi="Century Gothic" w:cs="Century Gothic"/>
          <w:color w:val="000000"/>
          <w:sz w:val="21"/>
          <w:lang w:eastAsia="en-GB"/>
        </w:rPr>
        <w:t xml:space="preserve"> offer a variety of school clubs during lunchtimes and after school. We aim for these to be as inclusive as possible. Some children find the lunchtime period challenging. Depending upon their needs, it might not be appropriate for them to eat in the dining hall with a large number of children or spend long periods of time outside. </w:t>
      </w:r>
      <w:r w:rsidR="001C1B86" w:rsidRPr="001C1B86">
        <w:rPr>
          <w:rFonts w:ascii="Century Gothic" w:eastAsia="Century Gothic" w:hAnsi="Century Gothic" w:cs="Century Gothic"/>
          <w:color w:val="000000"/>
          <w:sz w:val="21"/>
          <w:lang w:eastAsia="en-GB"/>
        </w:rPr>
        <w:t xml:space="preserve">The Hub is available at lunchtime for those who find lunchtime challenging. </w:t>
      </w:r>
      <w:r w:rsidRPr="001C1B86">
        <w:rPr>
          <w:rFonts w:ascii="Century Gothic" w:eastAsia="Century Gothic" w:hAnsi="Century Gothic" w:cs="Century Gothic"/>
          <w:color w:val="000000"/>
          <w:sz w:val="21"/>
          <w:lang w:eastAsia="en-GB"/>
        </w:rPr>
        <w:t xml:space="preserve">Each child’s needs will be considered on an individual basis. </w:t>
      </w:r>
      <w:r w:rsidR="001C1B86">
        <w:rPr>
          <w:rFonts w:ascii="Century Gothic" w:eastAsia="Century Gothic" w:hAnsi="Century Gothic" w:cs="Century Gothic"/>
          <w:color w:val="000000"/>
          <w:sz w:val="21"/>
          <w:lang w:eastAsia="en-GB"/>
        </w:rPr>
        <w:t xml:space="preserve">The school provide a breakfast club and early arrivals. </w:t>
      </w:r>
    </w:p>
    <w:p w14:paraId="2B96355F" w14:textId="77777777" w:rsidR="00CC7177" w:rsidRPr="00CC7177" w:rsidRDefault="00CC7177" w:rsidP="00CC7177">
      <w:pPr>
        <w:spacing w:after="0"/>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3C8A3EB3" w14:textId="77777777" w:rsidR="00CC7177" w:rsidRPr="00CC7177" w:rsidRDefault="00CC7177" w:rsidP="00CC7177">
      <w:pPr>
        <w:keepNext/>
        <w:keepLines/>
        <w:spacing w:after="5"/>
        <w:ind w:left="-5" w:hanging="10"/>
        <w:outlineLvl w:val="0"/>
        <w:rPr>
          <w:rFonts w:ascii="Century Gothic" w:eastAsia="Century Gothic" w:hAnsi="Century Gothic" w:cs="Century Gothic"/>
          <w:b/>
          <w:color w:val="000000"/>
          <w:sz w:val="21"/>
          <w:lang w:eastAsia="en-GB"/>
        </w:rPr>
      </w:pPr>
      <w:proofErr w:type="gramStart"/>
      <w:r w:rsidRPr="00CC7177">
        <w:rPr>
          <w:rFonts w:ascii="Century Gothic" w:eastAsia="Century Gothic" w:hAnsi="Century Gothic" w:cs="Century Gothic"/>
          <w:b/>
          <w:color w:val="000000"/>
          <w:sz w:val="21"/>
          <w:lang w:eastAsia="en-GB"/>
        </w:rPr>
        <w:t>Complaints</w:t>
      </w:r>
      <w:proofErr w:type="gramEnd"/>
      <w:r w:rsidRPr="00CC7177">
        <w:rPr>
          <w:rFonts w:ascii="Century Gothic" w:eastAsia="Century Gothic" w:hAnsi="Century Gothic" w:cs="Century Gothic"/>
          <w:b/>
          <w:color w:val="000000"/>
          <w:sz w:val="21"/>
          <w:lang w:eastAsia="en-GB"/>
        </w:rPr>
        <w:t xml:space="preserve"> procedure </w:t>
      </w:r>
    </w:p>
    <w:p w14:paraId="1E9433EB" w14:textId="559610B1" w:rsidR="00CC7177" w:rsidRPr="00CC7177" w:rsidRDefault="00CC7177" w:rsidP="00CC7177">
      <w:pPr>
        <w:spacing w:after="0"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If parents/carers have a complaint concerning provision for their child they should discuss this with the class teacher</w:t>
      </w:r>
      <w:r w:rsidR="001C1B86">
        <w:rPr>
          <w:rFonts w:ascii="Century Gothic" w:eastAsia="Century Gothic" w:hAnsi="Century Gothic" w:cs="Century Gothic"/>
          <w:color w:val="000000"/>
          <w:sz w:val="21"/>
          <w:lang w:eastAsia="en-GB"/>
        </w:rPr>
        <w:t xml:space="preserve"> in the first instance</w:t>
      </w:r>
      <w:r w:rsidRPr="00CC7177">
        <w:rPr>
          <w:rFonts w:ascii="Century Gothic" w:eastAsia="Century Gothic" w:hAnsi="Century Gothic" w:cs="Century Gothic"/>
          <w:color w:val="000000"/>
          <w:sz w:val="21"/>
          <w:lang w:eastAsia="en-GB"/>
        </w:rPr>
        <w:t>. If this proves unsuccessful the matter should be referred to the SENDCo</w:t>
      </w:r>
      <w:r w:rsidR="001C1B86">
        <w:rPr>
          <w:rFonts w:ascii="Century Gothic" w:eastAsia="Century Gothic" w:hAnsi="Century Gothic" w:cs="Century Gothic"/>
          <w:color w:val="000000"/>
          <w:sz w:val="21"/>
          <w:lang w:eastAsia="en-GB"/>
        </w:rPr>
        <w:t xml:space="preserve">, Inclusion Lead </w:t>
      </w:r>
      <w:r w:rsidRPr="00CC7177">
        <w:rPr>
          <w:rFonts w:ascii="Century Gothic" w:eastAsia="Century Gothic" w:hAnsi="Century Gothic" w:cs="Century Gothic"/>
          <w:color w:val="000000"/>
          <w:sz w:val="21"/>
          <w:lang w:eastAsia="en-GB"/>
        </w:rPr>
        <w:t xml:space="preserve">or Headteacher. Should the matter still be unresolved the parents/carers should contact the </w:t>
      </w:r>
      <w:r w:rsidR="001C1B86">
        <w:rPr>
          <w:rFonts w:ascii="Century Gothic" w:eastAsia="Century Gothic" w:hAnsi="Century Gothic" w:cs="Century Gothic"/>
          <w:color w:val="000000"/>
          <w:sz w:val="21"/>
          <w:lang w:eastAsia="en-GB"/>
        </w:rPr>
        <w:t xml:space="preserve">named governor detailed above. </w:t>
      </w:r>
      <w:r w:rsidRPr="00CC7177">
        <w:rPr>
          <w:rFonts w:ascii="Century Gothic" w:eastAsia="Century Gothic" w:hAnsi="Century Gothic" w:cs="Century Gothic"/>
          <w:color w:val="000000"/>
          <w:sz w:val="21"/>
          <w:lang w:eastAsia="en-GB"/>
        </w:rPr>
        <w:t xml:space="preserve"> If the complaint remains unresolved the Chair of Governors should be involved and finally the complaint should be taken to the Local Authority. </w:t>
      </w:r>
    </w:p>
    <w:p w14:paraId="36987E83" w14:textId="77777777" w:rsidR="00CC7177" w:rsidRPr="00CC7177" w:rsidRDefault="00CC7177" w:rsidP="00CC7177">
      <w:pPr>
        <w:spacing w:after="224" w:line="248" w:lineRule="auto"/>
        <w:jc w:val="both"/>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The school Complaints Policy has a clear process and this should be followed.  </w:t>
      </w:r>
    </w:p>
    <w:p w14:paraId="133A2DA7" w14:textId="77777777" w:rsidR="00CC7177" w:rsidRPr="00CC7177" w:rsidRDefault="00CC7177" w:rsidP="00CC7177">
      <w:pPr>
        <w:spacing w:after="168"/>
        <w:ind w:left="53"/>
        <w:jc w:val="center"/>
        <w:rPr>
          <w:rFonts w:ascii="Century Gothic" w:eastAsia="Century Gothic" w:hAnsi="Century Gothic" w:cs="Century Gothic"/>
          <w:color w:val="000000"/>
          <w:sz w:val="21"/>
          <w:lang w:eastAsia="en-GB"/>
        </w:rPr>
      </w:pPr>
      <w:r w:rsidRPr="00CC7177">
        <w:rPr>
          <w:rFonts w:ascii="Century Gothic" w:eastAsia="Century Gothic" w:hAnsi="Century Gothic" w:cs="Century Gothic"/>
          <w:color w:val="000000"/>
          <w:sz w:val="21"/>
          <w:lang w:eastAsia="en-GB"/>
        </w:rPr>
        <w:t xml:space="preserve"> </w:t>
      </w:r>
    </w:p>
    <w:p w14:paraId="39F60CC7" w14:textId="5DE8A17E" w:rsidR="00CC7177" w:rsidRPr="00CC7177" w:rsidRDefault="00CC7177" w:rsidP="00CC7177">
      <w:pPr>
        <w:spacing w:after="186" w:line="250" w:lineRule="auto"/>
        <w:ind w:left="863" w:hanging="624"/>
        <w:rPr>
          <w:rFonts w:ascii="Century Gothic" w:eastAsia="Century Gothic" w:hAnsi="Century Gothic" w:cs="Century Gothic"/>
          <w:color w:val="000000"/>
          <w:sz w:val="21"/>
          <w:lang w:eastAsia="en-GB"/>
        </w:rPr>
      </w:pPr>
      <w:r w:rsidRPr="00CC7177">
        <w:rPr>
          <w:rFonts w:ascii="Century Gothic" w:eastAsia="Century Gothic" w:hAnsi="Century Gothic" w:cs="Century Gothic"/>
          <w:i/>
          <w:color w:val="000000"/>
          <w:sz w:val="20"/>
          <w:lang w:eastAsia="en-GB"/>
        </w:rPr>
        <w:t xml:space="preserve">This report was compiled during the </w:t>
      </w:r>
      <w:r w:rsidR="001C1B86">
        <w:rPr>
          <w:rFonts w:ascii="Century Gothic" w:eastAsia="Century Gothic" w:hAnsi="Century Gothic" w:cs="Century Gothic"/>
          <w:i/>
          <w:color w:val="000000"/>
          <w:sz w:val="20"/>
          <w:lang w:eastAsia="en-GB"/>
        </w:rPr>
        <w:t>A</w:t>
      </w:r>
      <w:r w:rsidRPr="00CC7177">
        <w:rPr>
          <w:rFonts w:ascii="Century Gothic" w:eastAsia="Century Gothic" w:hAnsi="Century Gothic" w:cs="Century Gothic"/>
          <w:i/>
          <w:color w:val="000000"/>
          <w:sz w:val="20"/>
          <w:lang w:eastAsia="en-GB"/>
        </w:rPr>
        <w:t xml:space="preserve">utumn term 2023. </w:t>
      </w:r>
    </w:p>
    <w:p w14:paraId="2F54EF1B" w14:textId="465DC048" w:rsidR="00CC7177" w:rsidRPr="00CC7177" w:rsidRDefault="00CC7177" w:rsidP="00CC7177">
      <w:pPr>
        <w:spacing w:after="186" w:line="250" w:lineRule="auto"/>
        <w:ind w:left="239"/>
        <w:rPr>
          <w:rFonts w:ascii="Century Gothic" w:eastAsia="Century Gothic" w:hAnsi="Century Gothic" w:cs="Century Gothic"/>
          <w:i/>
          <w:color w:val="000000"/>
          <w:sz w:val="20"/>
          <w:lang w:eastAsia="en-GB"/>
        </w:rPr>
      </w:pPr>
      <w:r w:rsidRPr="00CC7177">
        <w:rPr>
          <w:rFonts w:ascii="Century Gothic" w:eastAsia="Century Gothic" w:hAnsi="Century Gothic" w:cs="Century Gothic"/>
          <w:i/>
          <w:color w:val="000000"/>
          <w:sz w:val="20"/>
          <w:lang w:eastAsia="en-GB"/>
        </w:rPr>
        <w:t xml:space="preserve"> The Governing Board ratified this document for publication during the </w:t>
      </w:r>
      <w:r w:rsidR="001C1B86">
        <w:rPr>
          <w:rFonts w:ascii="Century Gothic" w:eastAsia="Century Gothic" w:hAnsi="Century Gothic" w:cs="Century Gothic"/>
          <w:i/>
          <w:color w:val="000000"/>
          <w:sz w:val="20"/>
          <w:lang w:eastAsia="en-GB"/>
        </w:rPr>
        <w:t>A</w:t>
      </w:r>
      <w:r w:rsidRPr="00CC7177">
        <w:rPr>
          <w:rFonts w:ascii="Century Gothic" w:eastAsia="Century Gothic" w:hAnsi="Century Gothic" w:cs="Century Gothic"/>
          <w:i/>
          <w:color w:val="000000"/>
          <w:sz w:val="20"/>
          <w:lang w:eastAsia="en-GB"/>
        </w:rPr>
        <w:t xml:space="preserve">utumn term 2023. </w:t>
      </w:r>
    </w:p>
    <w:p w14:paraId="6865BD37" w14:textId="77777777" w:rsidR="00CC7177" w:rsidRPr="00CC7177" w:rsidRDefault="00CC7177" w:rsidP="00CC7177">
      <w:pPr>
        <w:spacing w:after="186" w:line="250" w:lineRule="auto"/>
        <w:ind w:left="239"/>
        <w:rPr>
          <w:rFonts w:ascii="Century Gothic" w:eastAsia="Century Gothic" w:hAnsi="Century Gothic" w:cs="Century Gothic"/>
          <w:i/>
          <w:color w:val="000000"/>
          <w:sz w:val="20"/>
          <w:lang w:eastAsia="en-GB"/>
        </w:rPr>
      </w:pPr>
    </w:p>
    <w:p w14:paraId="2218E217" w14:textId="53B7EB5F" w:rsidR="00CC7177" w:rsidRPr="00CC7177" w:rsidRDefault="00CC7177" w:rsidP="00CC7177">
      <w:pPr>
        <w:spacing w:after="0" w:line="248" w:lineRule="auto"/>
        <w:ind w:left="10" w:hanging="10"/>
        <w:rPr>
          <w:rFonts w:ascii="Century Gothic" w:eastAsia="Century Gothic" w:hAnsi="Century Gothic" w:cs="Century Gothic"/>
          <w:color w:val="000000"/>
          <w:sz w:val="20"/>
          <w:lang w:eastAsia="en-GB"/>
        </w:rPr>
      </w:pPr>
      <w:r w:rsidRPr="00CC7177">
        <w:rPr>
          <w:rFonts w:ascii="Century Gothic" w:eastAsia="Century Gothic" w:hAnsi="Century Gothic" w:cs="Century Gothic"/>
          <w:color w:val="000000"/>
          <w:sz w:val="20"/>
          <w:lang w:eastAsia="en-GB"/>
        </w:rPr>
        <w:t xml:space="preserve">This policy has been agreed by staff and governors of </w:t>
      </w:r>
      <w:r w:rsidR="001C1B86">
        <w:rPr>
          <w:rFonts w:ascii="Century Gothic" w:eastAsia="Century Gothic" w:hAnsi="Century Gothic" w:cs="Century Gothic"/>
          <w:color w:val="000000"/>
          <w:sz w:val="20"/>
          <w:lang w:eastAsia="en-GB"/>
        </w:rPr>
        <w:t>Kennington CE Academy</w:t>
      </w:r>
      <w:r w:rsidRPr="00CC7177">
        <w:rPr>
          <w:rFonts w:ascii="Century Gothic" w:eastAsia="Century Gothic" w:hAnsi="Century Gothic" w:cs="Century Gothic"/>
          <w:color w:val="000000"/>
          <w:sz w:val="20"/>
          <w:lang w:eastAsia="en-GB"/>
        </w:rPr>
        <w:t>.</w:t>
      </w:r>
    </w:p>
    <w:p w14:paraId="2FA6508B" w14:textId="77777777" w:rsidR="00CC7177" w:rsidRPr="00CC7177" w:rsidRDefault="00CC7177" w:rsidP="00CC7177">
      <w:pPr>
        <w:spacing w:after="0" w:line="248" w:lineRule="auto"/>
        <w:ind w:left="10" w:hanging="10"/>
        <w:rPr>
          <w:rFonts w:ascii="Century Gothic" w:eastAsia="Century Gothic" w:hAnsi="Century Gothic" w:cs="Century Gothic"/>
          <w:color w:val="000000"/>
          <w:sz w:val="20"/>
          <w:lang w:eastAsia="en-GB"/>
        </w:rPr>
      </w:pPr>
      <w:r w:rsidRPr="00CC7177">
        <w:rPr>
          <w:rFonts w:ascii="Century Gothic" w:eastAsia="Century Gothic" w:hAnsi="Century Gothic" w:cs="Century Gothic"/>
          <w:color w:val="000000"/>
          <w:sz w:val="20"/>
          <w:lang w:eastAsia="en-GB"/>
        </w:rPr>
        <w:t xml:space="preserve">All staff are responsible for implementing this policy. However, all staff, all pupils and their parents have an active part to play in the active development and maintenance of this policy and in its success. </w:t>
      </w:r>
    </w:p>
    <w:p w14:paraId="1A6CA337" w14:textId="77777777" w:rsidR="00CC7177" w:rsidRPr="00CC7177" w:rsidRDefault="00CC7177" w:rsidP="00CC7177">
      <w:pPr>
        <w:spacing w:after="0" w:line="248" w:lineRule="auto"/>
        <w:ind w:left="10" w:hanging="10"/>
        <w:rPr>
          <w:rFonts w:ascii="Century Gothic" w:eastAsia="Century Gothic" w:hAnsi="Century Gothic" w:cs="Century Gothic"/>
          <w:color w:val="000000"/>
          <w:sz w:val="20"/>
          <w:lang w:eastAsia="en-GB"/>
        </w:rPr>
      </w:pPr>
    </w:p>
    <w:p w14:paraId="727CF71F" w14:textId="77777777" w:rsidR="00CC7177" w:rsidRDefault="00CC7177" w:rsidP="000F4B73"/>
    <w:sectPr w:rsidR="00CC7177" w:rsidSect="00E02E4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24" w:space="24" w:color="374C80" w:themeColor="accent1" w:themeShade="BF"/>
        <w:left w:val="single" w:sz="24" w:space="24" w:color="374C80" w:themeColor="accent1" w:themeShade="BF"/>
        <w:bottom w:val="single" w:sz="24" w:space="24" w:color="374C80" w:themeColor="accent1" w:themeShade="BF"/>
        <w:right w:val="single" w:sz="24" w:space="24" w:color="374C80" w:themeColor="accent1"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E00B" w14:textId="77777777" w:rsidR="00162F34" w:rsidRDefault="00162F34" w:rsidP="00162F34">
      <w:pPr>
        <w:spacing w:after="0" w:line="240" w:lineRule="auto"/>
      </w:pPr>
      <w:r>
        <w:separator/>
      </w:r>
    </w:p>
  </w:endnote>
  <w:endnote w:type="continuationSeparator" w:id="0">
    <w:p w14:paraId="3F4A0F58" w14:textId="77777777" w:rsidR="00162F34" w:rsidRDefault="00162F34" w:rsidP="0016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4343" w14:textId="77777777" w:rsidR="00061636" w:rsidRDefault="00061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981C" w14:textId="5585CE37" w:rsidR="00162F34" w:rsidRPr="00162F34" w:rsidRDefault="00162F34" w:rsidP="00162F34">
    <w:pPr>
      <w:pStyle w:val="Footer"/>
      <w:rPr>
        <w:b/>
        <w:bCs/>
        <w:color w:val="072B62" w:themeColor="background2" w:themeShade="40"/>
      </w:rPr>
    </w:pPr>
    <w:r w:rsidRPr="00162F34">
      <w:rPr>
        <w:b/>
        <w:bCs/>
        <w:color w:val="072B62" w:themeColor="background2" w:themeShade="40"/>
      </w:rPr>
      <w:t xml:space="preserve">SEN Information Report 2023/24 – Rachel Harris </w:t>
    </w:r>
  </w:p>
  <w:p w14:paraId="2ABF230B" w14:textId="232174AD" w:rsidR="00162F34" w:rsidRDefault="00162F34">
    <w:pPr>
      <w:pStyle w:val="Footer"/>
    </w:pPr>
  </w:p>
  <w:p w14:paraId="0B2FD553" w14:textId="77777777" w:rsidR="00162F34" w:rsidRDefault="0016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1270" w14:textId="6BBC5F65" w:rsidR="00162F34" w:rsidRPr="00162F34" w:rsidRDefault="00162F34">
    <w:pPr>
      <w:pStyle w:val="Footer"/>
      <w:rPr>
        <w:b/>
        <w:bCs/>
        <w:color w:val="072B62" w:themeColor="background2" w:themeShade="40"/>
      </w:rPr>
    </w:pPr>
    <w:r w:rsidRPr="00162F34">
      <w:rPr>
        <w:b/>
        <w:bCs/>
        <w:color w:val="072B62" w:themeColor="background2" w:themeShade="40"/>
      </w:rPr>
      <w:t xml:space="preserve">SEN Information Report 2023/24 – Rachel Harris </w:t>
    </w:r>
  </w:p>
  <w:p w14:paraId="6C3DC515" w14:textId="06705F63" w:rsidR="00162F34" w:rsidRDefault="0016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3BE4" w14:textId="77777777" w:rsidR="00162F34" w:rsidRDefault="00162F34" w:rsidP="00162F34">
      <w:pPr>
        <w:spacing w:after="0" w:line="240" w:lineRule="auto"/>
      </w:pPr>
      <w:r>
        <w:separator/>
      </w:r>
    </w:p>
  </w:footnote>
  <w:footnote w:type="continuationSeparator" w:id="0">
    <w:p w14:paraId="6A38A20C" w14:textId="77777777" w:rsidR="00162F34" w:rsidRDefault="00162F34" w:rsidP="0016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26E2" w14:textId="7249DEC8" w:rsidR="00061636" w:rsidRDefault="00061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A7CC" w14:textId="16F488D5" w:rsidR="00061636" w:rsidRDefault="00061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F7BF" w14:textId="6CE397F7" w:rsidR="00061636" w:rsidRDefault="00061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ED"/>
    <w:multiLevelType w:val="hybridMultilevel"/>
    <w:tmpl w:val="E28CB0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0555F"/>
    <w:multiLevelType w:val="hybridMultilevel"/>
    <w:tmpl w:val="AA201200"/>
    <w:lvl w:ilvl="0" w:tplc="CC5EEBCC">
      <w:start w:val="1"/>
      <w:numFmt w:val="bullet"/>
      <w:lvlText w:val="•"/>
      <w:lvlJc w:val="left"/>
      <w:pPr>
        <w:ind w:left="3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AE6631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0905C2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68092C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D8ECA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4F05AF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84E313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3F69BF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CE85B4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4F2FD5"/>
    <w:multiLevelType w:val="hybridMultilevel"/>
    <w:tmpl w:val="67EC24EC"/>
    <w:lvl w:ilvl="0" w:tplc="C81EC91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B6B03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48A65F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4C9C1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23C267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5B48CF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8EEE5E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F8DE5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B26BDA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DB6483"/>
    <w:multiLevelType w:val="hybridMultilevel"/>
    <w:tmpl w:val="993C24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07B44"/>
    <w:multiLevelType w:val="hybridMultilevel"/>
    <w:tmpl w:val="87AC7AA4"/>
    <w:lvl w:ilvl="0" w:tplc="7BD2946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85A6D20">
      <w:start w:val="1"/>
      <w:numFmt w:val="bullet"/>
      <w:lvlText w:val="o"/>
      <w:lvlJc w:val="left"/>
      <w:pPr>
        <w:ind w:left="1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7126214">
      <w:start w:val="1"/>
      <w:numFmt w:val="bullet"/>
      <w:lvlText w:val="▪"/>
      <w:lvlJc w:val="left"/>
      <w:pPr>
        <w:ind w:left="21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452C256">
      <w:start w:val="1"/>
      <w:numFmt w:val="bullet"/>
      <w:lvlText w:val="•"/>
      <w:lvlJc w:val="left"/>
      <w:pPr>
        <w:ind w:left="28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28AAC2">
      <w:start w:val="1"/>
      <w:numFmt w:val="bullet"/>
      <w:lvlText w:val="o"/>
      <w:lvlJc w:val="left"/>
      <w:pPr>
        <w:ind w:left="3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F62258E">
      <w:start w:val="1"/>
      <w:numFmt w:val="bullet"/>
      <w:lvlText w:val="▪"/>
      <w:lvlJc w:val="left"/>
      <w:pPr>
        <w:ind w:left="43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9E47BC2">
      <w:start w:val="1"/>
      <w:numFmt w:val="bullet"/>
      <w:lvlText w:val="•"/>
      <w:lvlJc w:val="left"/>
      <w:pPr>
        <w:ind w:left="50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5AC75D6">
      <w:start w:val="1"/>
      <w:numFmt w:val="bullet"/>
      <w:lvlText w:val="o"/>
      <w:lvlJc w:val="left"/>
      <w:pPr>
        <w:ind w:left="57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CDEED18">
      <w:start w:val="1"/>
      <w:numFmt w:val="bullet"/>
      <w:lvlText w:val="▪"/>
      <w:lvlJc w:val="left"/>
      <w:pPr>
        <w:ind w:left="64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F902F1F"/>
    <w:multiLevelType w:val="hybridMultilevel"/>
    <w:tmpl w:val="E818A0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3323B"/>
    <w:multiLevelType w:val="hybridMultilevel"/>
    <w:tmpl w:val="62A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52D37"/>
    <w:multiLevelType w:val="hybridMultilevel"/>
    <w:tmpl w:val="B4CC63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F5C9B"/>
    <w:multiLevelType w:val="hybridMultilevel"/>
    <w:tmpl w:val="E83861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A5C72"/>
    <w:multiLevelType w:val="hybridMultilevel"/>
    <w:tmpl w:val="AA2A913C"/>
    <w:lvl w:ilvl="0" w:tplc="4D0E7E8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730C3E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0AACC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C90EDF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0B66DD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FB4032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3C253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D58D7E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10A55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86B5362"/>
    <w:multiLevelType w:val="hybridMultilevel"/>
    <w:tmpl w:val="43DCE002"/>
    <w:lvl w:ilvl="0" w:tplc="4B8A61D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9F0260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B763D0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CA6870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929E5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A02C80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F408D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14FAA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80CD8C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1CA5608"/>
    <w:multiLevelType w:val="hybridMultilevel"/>
    <w:tmpl w:val="752EC1D0"/>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342B09CB"/>
    <w:multiLevelType w:val="hybridMultilevel"/>
    <w:tmpl w:val="D77E9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E59BE"/>
    <w:multiLevelType w:val="hybridMultilevel"/>
    <w:tmpl w:val="175C8684"/>
    <w:lvl w:ilvl="0" w:tplc="DE5AB12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4E00AB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DF6BF5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564CDD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62199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A6C3AC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F364CD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40D92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24E54E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7573A89"/>
    <w:multiLevelType w:val="multilevel"/>
    <w:tmpl w:val="A204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F75B3"/>
    <w:multiLevelType w:val="hybridMultilevel"/>
    <w:tmpl w:val="282C6570"/>
    <w:lvl w:ilvl="0" w:tplc="015438C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7EAE92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1F2352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00C26C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9609A2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856879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5D83DA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43AF0F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68CDC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A006426"/>
    <w:multiLevelType w:val="hybridMultilevel"/>
    <w:tmpl w:val="AB8A4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E204D"/>
    <w:multiLevelType w:val="hybridMultilevel"/>
    <w:tmpl w:val="E2FEDF76"/>
    <w:lvl w:ilvl="0" w:tplc="0BCCE46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D18CD3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2B062C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1E0F50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C8FC7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ADEF38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3C6E7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CE0E2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FD2E07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9E81F59"/>
    <w:multiLevelType w:val="hybridMultilevel"/>
    <w:tmpl w:val="B0ECF9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85531"/>
    <w:multiLevelType w:val="hybridMultilevel"/>
    <w:tmpl w:val="19FAD262"/>
    <w:lvl w:ilvl="0" w:tplc="84C854C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BA5A6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9EE14F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A0896D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FC3E6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AFE4FB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65E833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C12F7D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2A4992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45B7116"/>
    <w:multiLevelType w:val="hybridMultilevel"/>
    <w:tmpl w:val="631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32040"/>
    <w:multiLevelType w:val="hybridMultilevel"/>
    <w:tmpl w:val="E51CE9E0"/>
    <w:lvl w:ilvl="0" w:tplc="CCDA483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950198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AF8C03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34E83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0638E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0CCFBC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F3EA96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CDE1C1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5F003F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D595E08"/>
    <w:multiLevelType w:val="hybridMultilevel"/>
    <w:tmpl w:val="C8B42C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E4AC8"/>
    <w:multiLevelType w:val="hybridMultilevel"/>
    <w:tmpl w:val="5FAE0F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D743F"/>
    <w:multiLevelType w:val="hybridMultilevel"/>
    <w:tmpl w:val="1562D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82674"/>
    <w:multiLevelType w:val="hybridMultilevel"/>
    <w:tmpl w:val="EA426614"/>
    <w:lvl w:ilvl="0" w:tplc="6302AB9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D23E7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CDCC45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B0ACBF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156B2F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3D8351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3BE66E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F92401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3D2EEF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96F771A"/>
    <w:multiLevelType w:val="hybridMultilevel"/>
    <w:tmpl w:val="39DC06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5"/>
  </w:num>
  <w:num w:numId="4">
    <w:abstractNumId w:val="6"/>
  </w:num>
  <w:num w:numId="5">
    <w:abstractNumId w:val="8"/>
  </w:num>
  <w:num w:numId="6">
    <w:abstractNumId w:val="2"/>
  </w:num>
  <w:num w:numId="7">
    <w:abstractNumId w:val="3"/>
  </w:num>
  <w:num w:numId="8">
    <w:abstractNumId w:val="15"/>
  </w:num>
  <w:num w:numId="9">
    <w:abstractNumId w:val="17"/>
  </w:num>
  <w:num w:numId="10">
    <w:abstractNumId w:val="13"/>
  </w:num>
  <w:num w:numId="11">
    <w:abstractNumId w:val="1"/>
  </w:num>
  <w:num w:numId="12">
    <w:abstractNumId w:val="19"/>
  </w:num>
  <w:num w:numId="13">
    <w:abstractNumId w:val="21"/>
  </w:num>
  <w:num w:numId="14">
    <w:abstractNumId w:val="4"/>
  </w:num>
  <w:num w:numId="15">
    <w:abstractNumId w:val="10"/>
  </w:num>
  <w:num w:numId="16">
    <w:abstractNumId w:val="11"/>
  </w:num>
  <w:num w:numId="17">
    <w:abstractNumId w:val="0"/>
  </w:num>
  <w:num w:numId="18">
    <w:abstractNumId w:val="23"/>
  </w:num>
  <w:num w:numId="19">
    <w:abstractNumId w:val="12"/>
  </w:num>
  <w:num w:numId="20">
    <w:abstractNumId w:val="5"/>
  </w:num>
  <w:num w:numId="21">
    <w:abstractNumId w:val="16"/>
  </w:num>
  <w:num w:numId="22">
    <w:abstractNumId w:val="18"/>
  </w:num>
  <w:num w:numId="23">
    <w:abstractNumId w:val="7"/>
  </w:num>
  <w:num w:numId="24">
    <w:abstractNumId w:val="22"/>
  </w:num>
  <w:num w:numId="25">
    <w:abstractNumId w:val="14"/>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B"/>
    <w:rsid w:val="00061636"/>
    <w:rsid w:val="000F4B73"/>
    <w:rsid w:val="00162F34"/>
    <w:rsid w:val="001C1B86"/>
    <w:rsid w:val="003962AB"/>
    <w:rsid w:val="00452B32"/>
    <w:rsid w:val="00501FB6"/>
    <w:rsid w:val="00643C5D"/>
    <w:rsid w:val="0064411E"/>
    <w:rsid w:val="007D4E40"/>
    <w:rsid w:val="00A15371"/>
    <w:rsid w:val="00A21B80"/>
    <w:rsid w:val="00B64D32"/>
    <w:rsid w:val="00BB7209"/>
    <w:rsid w:val="00C25EDC"/>
    <w:rsid w:val="00C650CA"/>
    <w:rsid w:val="00CC7177"/>
    <w:rsid w:val="00D95D77"/>
    <w:rsid w:val="00D96413"/>
    <w:rsid w:val="00DC43B2"/>
    <w:rsid w:val="00E02E4B"/>
    <w:rsid w:val="00F3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83E34"/>
  <w15:chartTrackingRefBased/>
  <w15:docId w15:val="{4D99A87C-F201-4DF0-B048-C36F262B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2E4B"/>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E02E4B"/>
    <w:rPr>
      <w:rFonts w:eastAsiaTheme="minorEastAsia"/>
      <w:lang w:eastAsia="en-GB"/>
    </w:rPr>
  </w:style>
  <w:style w:type="paragraph" w:styleId="Header">
    <w:name w:val="header"/>
    <w:basedOn w:val="Normal"/>
    <w:link w:val="HeaderChar"/>
    <w:uiPriority w:val="99"/>
    <w:unhideWhenUsed/>
    <w:rsid w:val="00162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F34"/>
  </w:style>
  <w:style w:type="paragraph" w:styleId="Footer">
    <w:name w:val="footer"/>
    <w:basedOn w:val="Normal"/>
    <w:link w:val="FooterChar"/>
    <w:uiPriority w:val="99"/>
    <w:unhideWhenUsed/>
    <w:rsid w:val="00162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F34"/>
  </w:style>
  <w:style w:type="table" w:styleId="TableGrid">
    <w:name w:val="Table Grid"/>
    <w:basedOn w:val="TableNormal"/>
    <w:uiPriority w:val="39"/>
    <w:rsid w:val="00162F3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F34"/>
    <w:rPr>
      <w:color w:val="9454C3" w:themeColor="hyperlink"/>
      <w:u w:val="single"/>
    </w:rPr>
  </w:style>
  <w:style w:type="character" w:styleId="UnresolvedMention">
    <w:name w:val="Unresolved Mention"/>
    <w:basedOn w:val="DefaultParagraphFont"/>
    <w:uiPriority w:val="99"/>
    <w:semiHidden/>
    <w:unhideWhenUsed/>
    <w:rsid w:val="00D95D77"/>
    <w:rPr>
      <w:color w:val="605E5C"/>
      <w:shd w:val="clear" w:color="auto" w:fill="E1DFDD"/>
    </w:rPr>
  </w:style>
  <w:style w:type="paragraph" w:styleId="ListParagraph">
    <w:name w:val="List Paragraph"/>
    <w:basedOn w:val="Normal"/>
    <w:uiPriority w:val="34"/>
    <w:qFormat/>
    <w:rsid w:val="00644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8287">
      <w:bodyDiv w:val="1"/>
      <w:marLeft w:val="0"/>
      <w:marRight w:val="0"/>
      <w:marTop w:val="0"/>
      <w:marBottom w:val="0"/>
      <w:divBdr>
        <w:top w:val="none" w:sz="0" w:space="0" w:color="auto"/>
        <w:left w:val="none" w:sz="0" w:space="0" w:color="auto"/>
        <w:bottom w:val="none" w:sz="0" w:space="0" w:color="auto"/>
        <w:right w:val="none" w:sz="0" w:space="0" w:color="auto"/>
      </w:divBdr>
    </w:div>
    <w:div w:id="453212339">
      <w:bodyDiv w:val="1"/>
      <w:marLeft w:val="0"/>
      <w:marRight w:val="0"/>
      <w:marTop w:val="0"/>
      <w:marBottom w:val="0"/>
      <w:divBdr>
        <w:top w:val="none" w:sz="0" w:space="0" w:color="auto"/>
        <w:left w:val="none" w:sz="0" w:space="0" w:color="auto"/>
        <w:bottom w:val="none" w:sz="0" w:space="0" w:color="auto"/>
        <w:right w:val="none" w:sz="0" w:space="0" w:color="auto"/>
      </w:divBdr>
    </w:div>
    <w:div w:id="16964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ffice@kennington.schoo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office@kennington.schoo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kelsi.org.uk/special-education-needs/inclusion/the-mainstream-core-standards"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kent.gov.uk/education-and-children/special-educational-nee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Kennington CE Academy SEND Information Report     2023-24</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Kennington CE Academy SEND Information Report     2023-24</dc:title>
  <dc:subject/>
  <dc:creator>Rachel Harris</dc:creator>
  <cp:keywords/>
  <dc:description/>
  <cp:lastModifiedBy>Karen Godsell</cp:lastModifiedBy>
  <cp:revision>2</cp:revision>
  <dcterms:created xsi:type="dcterms:W3CDTF">2024-05-03T12:29:00Z</dcterms:created>
  <dcterms:modified xsi:type="dcterms:W3CDTF">2024-05-03T12:29:00Z</dcterms:modified>
</cp:coreProperties>
</file>